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176D" w14:textId="77777777" w:rsidR="0094605A" w:rsidRPr="0094605A" w:rsidRDefault="0094605A" w:rsidP="0094605A">
      <w:pPr>
        <w:rPr>
          <w:u w:val="single"/>
        </w:rPr>
      </w:pPr>
      <w:r w:rsidRPr="0094605A">
        <w:rPr>
          <w:u w:val="single"/>
        </w:rPr>
        <w:t>BANKING EXAM</w:t>
      </w:r>
    </w:p>
    <w:p w14:paraId="0BE28DBD" w14:textId="77777777" w:rsidR="0094605A" w:rsidRPr="0094605A" w:rsidRDefault="0094605A" w:rsidP="0094605A">
      <w:r w:rsidRPr="0094605A">
        <w:sym w:font="Wingdings" w:char="F040"/>
      </w:r>
      <w:r w:rsidRPr="0094605A">
        <w:t xml:space="preserve"> </w:t>
      </w:r>
      <w:r w:rsidRPr="0094605A">
        <w:rPr>
          <w:b/>
          <w:bCs/>
        </w:rPr>
        <w:t>Institute of Banking Personnel Selection (IBPS) conducts IBPS PO , Clerk , Regional rural bank exam and Specialist officer exam on large number of various posts but this time IBPS changed it’s exam pattern for Probationary Officer (PO) and Clerk posts.</w:t>
      </w:r>
    </w:p>
    <w:p w14:paraId="0D6436AC" w14:textId="77777777" w:rsidR="0094605A" w:rsidRPr="0094605A" w:rsidRDefault="0094605A" w:rsidP="0094605A">
      <w:r w:rsidRPr="0094605A">
        <w:rPr>
          <w:b/>
          <w:bCs/>
        </w:rPr>
        <w:t>IBPS PO and IBPS  Clerk exam will be conduct in two levels Tier 1 &amp; 2 (Preliminary &amp; mains). Two tier exam for recruitment of PO/MT and clerk from CWE onwards.</w:t>
      </w:r>
    </w:p>
    <w:p w14:paraId="58922200" w14:textId="77777777" w:rsidR="0094605A" w:rsidRPr="0094605A" w:rsidRDefault="0094605A" w:rsidP="0094605A">
      <w:r w:rsidRPr="0094605A">
        <w:rPr>
          <w:b/>
          <w:bCs/>
        </w:rPr>
        <w:t>IBPS department decided to take IBPS  Online exam in two parts 1. IBPS Preliminary Exam and 2. IBPS Mains Exam. All participants who successfully registered himself / herself in PO/MT V and CWE CLERK V exam they will be firstly fight with (Preliminary) pre exam and Shortlist candidates in preliminary examination will be called for Main Exam. and  Marks scored in mains exam will be decided for short listing for interview.</w:t>
      </w:r>
    </w:p>
    <w:p w14:paraId="792F38B5" w14:textId="77777777" w:rsidR="0094605A" w:rsidRPr="0094605A" w:rsidRDefault="0094605A" w:rsidP="0094605A">
      <w:r w:rsidRPr="0094605A">
        <w:rPr>
          <w:b/>
          <w:bCs/>
        </w:rPr>
        <w:t>IBPS department scheduled PO/MT V &amp; Clerk V exam in two levels Tier 1 and Tier 2. Tier 1 is as preliminary exam and tier 2 as mains exam. IBPS Pre Exam Pattern contains fewer objective type questions with shorter duration.  Pre examination of IBPS exam have some shorthand multi choice questions (MCQ) from subjects- reasoning , English , quantitative aptitude .</w:t>
      </w:r>
    </w:p>
    <w:tbl>
      <w:tblPr>
        <w:tblW w:w="9300" w:type="dxa"/>
        <w:tblCellSpacing w:w="15" w:type="dxa"/>
        <w:shd w:val="clear" w:color="auto" w:fill="FFFFFF"/>
        <w:tblLook w:val="04A0" w:firstRow="1" w:lastRow="0" w:firstColumn="1" w:lastColumn="0" w:noHBand="0" w:noVBand="1"/>
      </w:tblPr>
      <w:tblGrid>
        <w:gridCol w:w="1028"/>
        <w:gridCol w:w="4536"/>
        <w:gridCol w:w="1017"/>
        <w:gridCol w:w="1196"/>
        <w:gridCol w:w="1523"/>
      </w:tblGrid>
      <w:tr w:rsidR="0094605A" w:rsidRPr="0094605A" w14:paraId="652669A6" w14:textId="77777777">
        <w:trPr>
          <w:tblCellSpacing w:w="15" w:type="dxa"/>
        </w:trPr>
        <w:tc>
          <w:tcPr>
            <w:tcW w:w="1005" w:type="dxa"/>
            <w:shd w:val="clear" w:color="auto" w:fill="FFFFFF"/>
            <w:tcMar>
              <w:top w:w="15" w:type="dxa"/>
              <w:left w:w="15" w:type="dxa"/>
              <w:bottom w:w="15" w:type="dxa"/>
              <w:right w:w="15" w:type="dxa"/>
            </w:tcMar>
            <w:vAlign w:val="center"/>
            <w:hideMark/>
          </w:tcPr>
          <w:p w14:paraId="239F6860" w14:textId="77777777" w:rsidR="0094605A" w:rsidRPr="0094605A" w:rsidRDefault="0094605A" w:rsidP="0094605A">
            <w:pPr>
              <w:rPr>
                <w:lang w:val="en-US"/>
              </w:rPr>
            </w:pPr>
            <w:r w:rsidRPr="0094605A">
              <w:rPr>
                <w:b/>
                <w:bCs/>
                <w:lang w:val="en-US"/>
              </w:rPr>
              <w:t>Sr No.</w:t>
            </w:r>
          </w:p>
        </w:tc>
        <w:tc>
          <w:tcPr>
            <w:tcW w:w="4620" w:type="dxa"/>
            <w:shd w:val="clear" w:color="auto" w:fill="FFFFFF"/>
            <w:tcMar>
              <w:top w:w="15" w:type="dxa"/>
              <w:left w:w="15" w:type="dxa"/>
              <w:bottom w:w="15" w:type="dxa"/>
              <w:right w:w="15" w:type="dxa"/>
            </w:tcMar>
            <w:vAlign w:val="center"/>
            <w:hideMark/>
          </w:tcPr>
          <w:p w14:paraId="3573DEA7" w14:textId="77777777" w:rsidR="0094605A" w:rsidRPr="0094605A" w:rsidRDefault="0094605A" w:rsidP="0094605A">
            <w:pPr>
              <w:rPr>
                <w:lang w:val="en-US"/>
              </w:rPr>
            </w:pPr>
            <w:r w:rsidRPr="0094605A">
              <w:rPr>
                <w:b/>
                <w:bCs/>
                <w:lang w:val="en-US"/>
              </w:rPr>
              <w:t>Test Name</w:t>
            </w:r>
          </w:p>
        </w:tc>
        <w:tc>
          <w:tcPr>
            <w:tcW w:w="1005" w:type="dxa"/>
            <w:shd w:val="clear" w:color="auto" w:fill="FFFFFF"/>
            <w:tcMar>
              <w:top w:w="15" w:type="dxa"/>
              <w:left w:w="15" w:type="dxa"/>
              <w:bottom w:w="15" w:type="dxa"/>
              <w:right w:w="15" w:type="dxa"/>
            </w:tcMar>
            <w:vAlign w:val="center"/>
            <w:hideMark/>
          </w:tcPr>
          <w:p w14:paraId="393173DA" w14:textId="77777777" w:rsidR="0094605A" w:rsidRPr="0094605A" w:rsidRDefault="0094605A" w:rsidP="0094605A">
            <w:pPr>
              <w:rPr>
                <w:lang w:val="en-US"/>
              </w:rPr>
            </w:pPr>
            <w:r w:rsidRPr="0094605A">
              <w:rPr>
                <w:b/>
                <w:bCs/>
                <w:lang w:val="en-US"/>
              </w:rPr>
              <w:t>Qns.</w:t>
            </w:r>
          </w:p>
        </w:tc>
        <w:tc>
          <w:tcPr>
            <w:tcW w:w="1185" w:type="dxa"/>
            <w:shd w:val="clear" w:color="auto" w:fill="FFFFFF"/>
            <w:tcMar>
              <w:top w:w="15" w:type="dxa"/>
              <w:left w:w="15" w:type="dxa"/>
              <w:bottom w:w="15" w:type="dxa"/>
              <w:right w:w="15" w:type="dxa"/>
            </w:tcMar>
            <w:vAlign w:val="center"/>
            <w:hideMark/>
          </w:tcPr>
          <w:p w14:paraId="39363B1A" w14:textId="77777777" w:rsidR="0094605A" w:rsidRPr="0094605A" w:rsidRDefault="0094605A" w:rsidP="0094605A">
            <w:pPr>
              <w:rPr>
                <w:lang w:val="en-US"/>
              </w:rPr>
            </w:pPr>
            <w:r w:rsidRPr="0094605A">
              <w:rPr>
                <w:b/>
                <w:bCs/>
                <w:lang w:val="en-US"/>
              </w:rPr>
              <w:t>Marks</w:t>
            </w:r>
          </w:p>
        </w:tc>
        <w:tc>
          <w:tcPr>
            <w:tcW w:w="1500" w:type="dxa"/>
            <w:shd w:val="clear" w:color="auto" w:fill="FFFFFF"/>
            <w:tcMar>
              <w:top w:w="15" w:type="dxa"/>
              <w:left w:w="15" w:type="dxa"/>
              <w:bottom w:w="15" w:type="dxa"/>
              <w:right w:w="15" w:type="dxa"/>
            </w:tcMar>
            <w:vAlign w:val="center"/>
            <w:hideMark/>
          </w:tcPr>
          <w:p w14:paraId="7086242B" w14:textId="77777777" w:rsidR="0094605A" w:rsidRPr="0094605A" w:rsidRDefault="0094605A" w:rsidP="0094605A">
            <w:pPr>
              <w:rPr>
                <w:lang w:val="en-US"/>
              </w:rPr>
            </w:pPr>
            <w:r w:rsidRPr="0094605A">
              <w:rPr>
                <w:b/>
                <w:bCs/>
                <w:lang w:val="en-US"/>
              </w:rPr>
              <w:t>Duration</w:t>
            </w:r>
          </w:p>
        </w:tc>
      </w:tr>
      <w:tr w:rsidR="0094605A" w:rsidRPr="0094605A" w14:paraId="05DC92AF" w14:textId="77777777">
        <w:trPr>
          <w:tblCellSpacing w:w="15" w:type="dxa"/>
        </w:trPr>
        <w:tc>
          <w:tcPr>
            <w:tcW w:w="1005" w:type="dxa"/>
            <w:shd w:val="clear" w:color="auto" w:fill="FFFFFF"/>
            <w:tcMar>
              <w:top w:w="15" w:type="dxa"/>
              <w:left w:w="15" w:type="dxa"/>
              <w:bottom w:w="15" w:type="dxa"/>
              <w:right w:w="15" w:type="dxa"/>
            </w:tcMar>
            <w:vAlign w:val="center"/>
            <w:hideMark/>
          </w:tcPr>
          <w:p w14:paraId="0DAFF207" w14:textId="77777777" w:rsidR="0094605A" w:rsidRPr="0094605A" w:rsidRDefault="0094605A" w:rsidP="0094605A">
            <w:pPr>
              <w:rPr>
                <w:lang w:val="en-US"/>
              </w:rPr>
            </w:pPr>
            <w:r w:rsidRPr="0094605A">
              <w:rPr>
                <w:b/>
                <w:bCs/>
                <w:lang w:val="en-US"/>
              </w:rPr>
              <w:t>1</w:t>
            </w:r>
          </w:p>
        </w:tc>
        <w:tc>
          <w:tcPr>
            <w:tcW w:w="4620" w:type="dxa"/>
            <w:shd w:val="clear" w:color="auto" w:fill="FFFFFF"/>
            <w:tcMar>
              <w:top w:w="15" w:type="dxa"/>
              <w:left w:w="15" w:type="dxa"/>
              <w:bottom w:w="15" w:type="dxa"/>
              <w:right w:w="15" w:type="dxa"/>
            </w:tcMar>
            <w:vAlign w:val="center"/>
            <w:hideMark/>
          </w:tcPr>
          <w:p w14:paraId="31E4BF86" w14:textId="77777777" w:rsidR="0094605A" w:rsidRPr="0094605A" w:rsidRDefault="0094605A" w:rsidP="0094605A">
            <w:pPr>
              <w:rPr>
                <w:lang w:val="en-US"/>
              </w:rPr>
            </w:pPr>
            <w:r w:rsidRPr="0094605A">
              <w:rPr>
                <w:b/>
                <w:bCs/>
                <w:lang w:val="en-US"/>
              </w:rPr>
              <w:t>Reasoning Ability Paper</w:t>
            </w:r>
          </w:p>
        </w:tc>
        <w:tc>
          <w:tcPr>
            <w:tcW w:w="1005" w:type="dxa"/>
            <w:shd w:val="clear" w:color="auto" w:fill="FFFFFF"/>
            <w:tcMar>
              <w:top w:w="15" w:type="dxa"/>
              <w:left w:w="15" w:type="dxa"/>
              <w:bottom w:w="15" w:type="dxa"/>
              <w:right w:w="15" w:type="dxa"/>
            </w:tcMar>
            <w:vAlign w:val="center"/>
            <w:hideMark/>
          </w:tcPr>
          <w:p w14:paraId="2F944E60" w14:textId="77777777" w:rsidR="0094605A" w:rsidRPr="0094605A" w:rsidRDefault="0094605A" w:rsidP="0094605A">
            <w:pPr>
              <w:rPr>
                <w:lang w:val="en-US"/>
              </w:rPr>
            </w:pPr>
            <w:r w:rsidRPr="0094605A">
              <w:rPr>
                <w:b/>
                <w:bCs/>
                <w:lang w:val="en-US"/>
              </w:rPr>
              <w:t>35</w:t>
            </w:r>
          </w:p>
        </w:tc>
        <w:tc>
          <w:tcPr>
            <w:tcW w:w="1185" w:type="dxa"/>
            <w:shd w:val="clear" w:color="auto" w:fill="FFFFFF"/>
            <w:tcMar>
              <w:top w:w="15" w:type="dxa"/>
              <w:left w:w="15" w:type="dxa"/>
              <w:bottom w:w="15" w:type="dxa"/>
              <w:right w:w="15" w:type="dxa"/>
            </w:tcMar>
            <w:vAlign w:val="center"/>
            <w:hideMark/>
          </w:tcPr>
          <w:p w14:paraId="678F726B" w14:textId="77777777" w:rsidR="0094605A" w:rsidRPr="0094605A" w:rsidRDefault="0094605A" w:rsidP="0094605A">
            <w:pPr>
              <w:rPr>
                <w:lang w:val="en-US"/>
              </w:rPr>
            </w:pPr>
            <w:r w:rsidRPr="0094605A">
              <w:rPr>
                <w:b/>
                <w:bCs/>
                <w:lang w:val="en-US"/>
              </w:rPr>
              <w:t>35</w:t>
            </w:r>
          </w:p>
        </w:tc>
        <w:tc>
          <w:tcPr>
            <w:tcW w:w="1500" w:type="dxa"/>
            <w:vMerge w:val="restart"/>
            <w:shd w:val="clear" w:color="auto" w:fill="FFFFFF"/>
            <w:tcMar>
              <w:top w:w="15" w:type="dxa"/>
              <w:left w:w="15" w:type="dxa"/>
              <w:bottom w:w="15" w:type="dxa"/>
              <w:right w:w="15" w:type="dxa"/>
            </w:tcMar>
            <w:vAlign w:val="center"/>
            <w:hideMark/>
          </w:tcPr>
          <w:p w14:paraId="05255FE5" w14:textId="77777777" w:rsidR="0094605A" w:rsidRPr="0094605A" w:rsidRDefault="0094605A" w:rsidP="0094605A">
            <w:pPr>
              <w:rPr>
                <w:lang w:val="en-US"/>
              </w:rPr>
            </w:pPr>
            <w:r w:rsidRPr="0094605A">
              <w:rPr>
                <w:b/>
                <w:bCs/>
                <w:lang w:val="en-US"/>
              </w:rPr>
              <w:t>01 hour</w:t>
            </w:r>
          </w:p>
        </w:tc>
      </w:tr>
      <w:tr w:rsidR="0094605A" w:rsidRPr="0094605A" w14:paraId="595E4E64" w14:textId="77777777">
        <w:trPr>
          <w:tblCellSpacing w:w="15" w:type="dxa"/>
        </w:trPr>
        <w:tc>
          <w:tcPr>
            <w:tcW w:w="1005" w:type="dxa"/>
            <w:shd w:val="clear" w:color="auto" w:fill="FFFFFF"/>
            <w:tcMar>
              <w:top w:w="15" w:type="dxa"/>
              <w:left w:w="15" w:type="dxa"/>
              <w:bottom w:w="15" w:type="dxa"/>
              <w:right w:w="15" w:type="dxa"/>
            </w:tcMar>
            <w:vAlign w:val="center"/>
            <w:hideMark/>
          </w:tcPr>
          <w:p w14:paraId="79F409C7" w14:textId="77777777" w:rsidR="0094605A" w:rsidRPr="0094605A" w:rsidRDefault="0094605A" w:rsidP="0094605A">
            <w:pPr>
              <w:rPr>
                <w:lang w:val="en-US"/>
              </w:rPr>
            </w:pPr>
            <w:r w:rsidRPr="0094605A">
              <w:rPr>
                <w:b/>
                <w:bCs/>
                <w:lang w:val="en-US"/>
              </w:rPr>
              <w:t>2</w:t>
            </w:r>
          </w:p>
        </w:tc>
        <w:tc>
          <w:tcPr>
            <w:tcW w:w="4620" w:type="dxa"/>
            <w:shd w:val="clear" w:color="auto" w:fill="FFFFFF"/>
            <w:tcMar>
              <w:top w:w="15" w:type="dxa"/>
              <w:left w:w="15" w:type="dxa"/>
              <w:bottom w:w="15" w:type="dxa"/>
              <w:right w:w="15" w:type="dxa"/>
            </w:tcMar>
            <w:vAlign w:val="center"/>
            <w:hideMark/>
          </w:tcPr>
          <w:p w14:paraId="22281F11" w14:textId="77777777" w:rsidR="0094605A" w:rsidRPr="0094605A" w:rsidRDefault="0094605A" w:rsidP="0094605A">
            <w:pPr>
              <w:rPr>
                <w:lang w:val="en-US"/>
              </w:rPr>
            </w:pPr>
            <w:r w:rsidRPr="0094605A">
              <w:rPr>
                <w:b/>
                <w:bCs/>
                <w:lang w:val="en-US"/>
              </w:rPr>
              <w:t>Quantitative Aptitude Paper</w:t>
            </w:r>
          </w:p>
        </w:tc>
        <w:tc>
          <w:tcPr>
            <w:tcW w:w="1005" w:type="dxa"/>
            <w:shd w:val="clear" w:color="auto" w:fill="FFFFFF"/>
            <w:tcMar>
              <w:top w:w="15" w:type="dxa"/>
              <w:left w:w="15" w:type="dxa"/>
              <w:bottom w:w="15" w:type="dxa"/>
              <w:right w:w="15" w:type="dxa"/>
            </w:tcMar>
            <w:vAlign w:val="center"/>
            <w:hideMark/>
          </w:tcPr>
          <w:p w14:paraId="783C87BE" w14:textId="77777777" w:rsidR="0094605A" w:rsidRPr="0094605A" w:rsidRDefault="0094605A" w:rsidP="0094605A">
            <w:pPr>
              <w:rPr>
                <w:lang w:val="en-US"/>
              </w:rPr>
            </w:pPr>
            <w:r w:rsidRPr="0094605A">
              <w:rPr>
                <w:b/>
                <w:bCs/>
                <w:lang w:val="en-US"/>
              </w:rPr>
              <w:t>35</w:t>
            </w:r>
          </w:p>
        </w:tc>
        <w:tc>
          <w:tcPr>
            <w:tcW w:w="1185" w:type="dxa"/>
            <w:shd w:val="clear" w:color="auto" w:fill="FFFFFF"/>
            <w:tcMar>
              <w:top w:w="15" w:type="dxa"/>
              <w:left w:w="15" w:type="dxa"/>
              <w:bottom w:w="15" w:type="dxa"/>
              <w:right w:w="15" w:type="dxa"/>
            </w:tcMar>
            <w:vAlign w:val="center"/>
            <w:hideMark/>
          </w:tcPr>
          <w:p w14:paraId="4530898C" w14:textId="77777777" w:rsidR="0094605A" w:rsidRPr="0094605A" w:rsidRDefault="0094605A" w:rsidP="0094605A">
            <w:pPr>
              <w:rPr>
                <w:lang w:val="en-US"/>
              </w:rPr>
            </w:pPr>
            <w:r w:rsidRPr="0094605A">
              <w:rPr>
                <w:b/>
                <w:bCs/>
                <w:lang w:val="en-US"/>
              </w:rPr>
              <w:t>10</w:t>
            </w:r>
          </w:p>
        </w:tc>
        <w:tc>
          <w:tcPr>
            <w:tcW w:w="0" w:type="auto"/>
            <w:vMerge/>
            <w:shd w:val="clear" w:color="auto" w:fill="FFFFFF"/>
            <w:vAlign w:val="center"/>
            <w:hideMark/>
          </w:tcPr>
          <w:p w14:paraId="72198DB5" w14:textId="77777777" w:rsidR="0094605A" w:rsidRPr="0094605A" w:rsidRDefault="0094605A" w:rsidP="0094605A">
            <w:pPr>
              <w:rPr>
                <w:lang w:val="en-US"/>
              </w:rPr>
            </w:pPr>
          </w:p>
        </w:tc>
      </w:tr>
      <w:tr w:rsidR="0094605A" w:rsidRPr="0094605A" w14:paraId="47F87848" w14:textId="77777777">
        <w:trPr>
          <w:tblCellSpacing w:w="15" w:type="dxa"/>
        </w:trPr>
        <w:tc>
          <w:tcPr>
            <w:tcW w:w="1005" w:type="dxa"/>
            <w:shd w:val="clear" w:color="auto" w:fill="FFFFFF"/>
            <w:tcMar>
              <w:top w:w="15" w:type="dxa"/>
              <w:left w:w="15" w:type="dxa"/>
              <w:bottom w:w="15" w:type="dxa"/>
              <w:right w:w="15" w:type="dxa"/>
            </w:tcMar>
            <w:vAlign w:val="center"/>
            <w:hideMark/>
          </w:tcPr>
          <w:p w14:paraId="11F23310" w14:textId="77777777" w:rsidR="0094605A" w:rsidRPr="0094605A" w:rsidRDefault="0094605A" w:rsidP="0094605A">
            <w:pPr>
              <w:rPr>
                <w:lang w:val="en-US"/>
              </w:rPr>
            </w:pPr>
            <w:r w:rsidRPr="0094605A">
              <w:rPr>
                <w:b/>
                <w:bCs/>
                <w:lang w:val="en-US"/>
              </w:rPr>
              <w:t>3</w:t>
            </w:r>
          </w:p>
        </w:tc>
        <w:tc>
          <w:tcPr>
            <w:tcW w:w="4620" w:type="dxa"/>
            <w:shd w:val="clear" w:color="auto" w:fill="FFFFFF"/>
            <w:tcMar>
              <w:top w:w="15" w:type="dxa"/>
              <w:left w:w="15" w:type="dxa"/>
              <w:bottom w:w="15" w:type="dxa"/>
              <w:right w:w="15" w:type="dxa"/>
            </w:tcMar>
            <w:vAlign w:val="center"/>
            <w:hideMark/>
          </w:tcPr>
          <w:p w14:paraId="139DB366" w14:textId="77777777" w:rsidR="0094605A" w:rsidRPr="0094605A" w:rsidRDefault="0094605A" w:rsidP="0094605A">
            <w:pPr>
              <w:rPr>
                <w:lang w:val="en-US"/>
              </w:rPr>
            </w:pPr>
            <w:r w:rsidRPr="0094605A">
              <w:rPr>
                <w:b/>
                <w:bCs/>
                <w:lang w:val="en-US"/>
              </w:rPr>
              <w:t>English Language Paper</w:t>
            </w:r>
          </w:p>
        </w:tc>
        <w:tc>
          <w:tcPr>
            <w:tcW w:w="1005" w:type="dxa"/>
            <w:shd w:val="clear" w:color="auto" w:fill="FFFFFF"/>
            <w:tcMar>
              <w:top w:w="15" w:type="dxa"/>
              <w:left w:w="15" w:type="dxa"/>
              <w:bottom w:w="15" w:type="dxa"/>
              <w:right w:w="15" w:type="dxa"/>
            </w:tcMar>
            <w:vAlign w:val="center"/>
            <w:hideMark/>
          </w:tcPr>
          <w:p w14:paraId="23F80794" w14:textId="77777777" w:rsidR="0094605A" w:rsidRPr="0094605A" w:rsidRDefault="0094605A" w:rsidP="0094605A">
            <w:pPr>
              <w:rPr>
                <w:lang w:val="en-US"/>
              </w:rPr>
            </w:pPr>
            <w:r w:rsidRPr="0094605A">
              <w:rPr>
                <w:b/>
                <w:bCs/>
                <w:lang w:val="en-US"/>
              </w:rPr>
              <w:t>30</w:t>
            </w:r>
          </w:p>
        </w:tc>
        <w:tc>
          <w:tcPr>
            <w:tcW w:w="1185" w:type="dxa"/>
            <w:shd w:val="clear" w:color="auto" w:fill="FFFFFF"/>
            <w:tcMar>
              <w:top w:w="15" w:type="dxa"/>
              <w:left w:w="15" w:type="dxa"/>
              <w:bottom w:w="15" w:type="dxa"/>
              <w:right w:w="15" w:type="dxa"/>
            </w:tcMar>
            <w:vAlign w:val="center"/>
            <w:hideMark/>
          </w:tcPr>
          <w:p w14:paraId="7D478317" w14:textId="77777777" w:rsidR="0094605A" w:rsidRPr="0094605A" w:rsidRDefault="0094605A" w:rsidP="0094605A">
            <w:pPr>
              <w:rPr>
                <w:lang w:val="en-US"/>
              </w:rPr>
            </w:pPr>
            <w:r w:rsidRPr="0094605A">
              <w:rPr>
                <w:b/>
                <w:bCs/>
                <w:lang w:val="en-US"/>
              </w:rPr>
              <w:t>30</w:t>
            </w:r>
          </w:p>
        </w:tc>
        <w:tc>
          <w:tcPr>
            <w:tcW w:w="0" w:type="auto"/>
            <w:vMerge/>
            <w:shd w:val="clear" w:color="auto" w:fill="FFFFFF"/>
            <w:vAlign w:val="center"/>
            <w:hideMark/>
          </w:tcPr>
          <w:p w14:paraId="3B7D10C0" w14:textId="77777777" w:rsidR="0094605A" w:rsidRPr="0094605A" w:rsidRDefault="0094605A" w:rsidP="0094605A">
            <w:pPr>
              <w:rPr>
                <w:lang w:val="en-US"/>
              </w:rPr>
            </w:pPr>
          </w:p>
        </w:tc>
      </w:tr>
    </w:tbl>
    <w:p w14:paraId="222B3687" w14:textId="77777777" w:rsidR="0094605A" w:rsidRPr="0094605A" w:rsidRDefault="0094605A" w:rsidP="0094605A">
      <w:r w:rsidRPr="0094605A">
        <w:rPr>
          <w:b/>
          <w:bCs/>
          <w:u w:val="single"/>
        </w:rPr>
        <w:t>IBPS Mains Exam Pattern</w:t>
      </w:r>
    </w:p>
    <w:p w14:paraId="6ED7A0BF" w14:textId="77777777" w:rsidR="0094605A" w:rsidRPr="0094605A" w:rsidRDefault="0094605A" w:rsidP="0094605A">
      <w:r w:rsidRPr="0094605A">
        <w:rPr>
          <w:b/>
          <w:bCs/>
        </w:rPr>
        <w:t>IBPS  syllabus for mains exam –</w:t>
      </w:r>
    </w:p>
    <w:tbl>
      <w:tblPr>
        <w:tblW w:w="9300" w:type="dxa"/>
        <w:tblCellSpacing w:w="15" w:type="dxa"/>
        <w:shd w:val="clear" w:color="auto" w:fill="FFFFFF"/>
        <w:tblLook w:val="04A0" w:firstRow="1" w:lastRow="0" w:firstColumn="1" w:lastColumn="0" w:noHBand="0" w:noVBand="1"/>
      </w:tblPr>
      <w:tblGrid>
        <w:gridCol w:w="1101"/>
        <w:gridCol w:w="4926"/>
        <w:gridCol w:w="1086"/>
        <w:gridCol w:w="1086"/>
        <w:gridCol w:w="1101"/>
      </w:tblGrid>
      <w:tr w:rsidR="0094605A" w:rsidRPr="0094605A" w14:paraId="6E0A5ACE" w14:textId="77777777">
        <w:trPr>
          <w:tblCellSpacing w:w="15" w:type="dxa"/>
        </w:trPr>
        <w:tc>
          <w:tcPr>
            <w:tcW w:w="1056" w:type="dxa"/>
            <w:shd w:val="clear" w:color="auto" w:fill="FFFFFF"/>
            <w:tcMar>
              <w:top w:w="15" w:type="dxa"/>
              <w:left w:w="15" w:type="dxa"/>
              <w:bottom w:w="15" w:type="dxa"/>
              <w:right w:w="15" w:type="dxa"/>
            </w:tcMar>
            <w:vAlign w:val="center"/>
            <w:hideMark/>
          </w:tcPr>
          <w:p w14:paraId="613EB912" w14:textId="77777777" w:rsidR="0094605A" w:rsidRPr="0094605A" w:rsidRDefault="0094605A" w:rsidP="0094605A">
            <w:pPr>
              <w:rPr>
                <w:lang w:val="en-US"/>
              </w:rPr>
            </w:pPr>
            <w:r w:rsidRPr="0094605A">
              <w:rPr>
                <w:b/>
                <w:bCs/>
                <w:lang w:val="en-US"/>
              </w:rPr>
              <w:t>Sr No.</w:t>
            </w:r>
          </w:p>
        </w:tc>
        <w:tc>
          <w:tcPr>
            <w:tcW w:w="4896" w:type="dxa"/>
            <w:shd w:val="clear" w:color="auto" w:fill="FFFFFF"/>
            <w:tcMar>
              <w:top w:w="15" w:type="dxa"/>
              <w:left w:w="15" w:type="dxa"/>
              <w:bottom w:w="15" w:type="dxa"/>
              <w:right w:w="15" w:type="dxa"/>
            </w:tcMar>
            <w:vAlign w:val="center"/>
            <w:hideMark/>
          </w:tcPr>
          <w:p w14:paraId="3E4EC0C7" w14:textId="77777777" w:rsidR="0094605A" w:rsidRPr="0094605A" w:rsidRDefault="0094605A" w:rsidP="0094605A">
            <w:pPr>
              <w:rPr>
                <w:lang w:val="en-US"/>
              </w:rPr>
            </w:pPr>
            <w:r w:rsidRPr="0094605A">
              <w:rPr>
                <w:b/>
                <w:bCs/>
                <w:lang w:val="en-US"/>
              </w:rPr>
              <w:t>Test Name</w:t>
            </w:r>
          </w:p>
        </w:tc>
        <w:tc>
          <w:tcPr>
            <w:tcW w:w="1056" w:type="dxa"/>
            <w:shd w:val="clear" w:color="auto" w:fill="FFFFFF"/>
            <w:tcMar>
              <w:top w:w="15" w:type="dxa"/>
              <w:left w:w="15" w:type="dxa"/>
              <w:bottom w:w="15" w:type="dxa"/>
              <w:right w:w="15" w:type="dxa"/>
            </w:tcMar>
            <w:vAlign w:val="center"/>
            <w:hideMark/>
          </w:tcPr>
          <w:p w14:paraId="6E4678F1" w14:textId="77777777" w:rsidR="0094605A" w:rsidRPr="0094605A" w:rsidRDefault="0094605A" w:rsidP="0094605A">
            <w:pPr>
              <w:rPr>
                <w:lang w:val="en-US"/>
              </w:rPr>
            </w:pPr>
            <w:r w:rsidRPr="0094605A">
              <w:rPr>
                <w:b/>
                <w:bCs/>
                <w:lang w:val="en-US"/>
              </w:rPr>
              <w:t>Qns.</w:t>
            </w:r>
          </w:p>
        </w:tc>
        <w:tc>
          <w:tcPr>
            <w:tcW w:w="1056" w:type="dxa"/>
            <w:shd w:val="clear" w:color="auto" w:fill="FFFFFF"/>
            <w:tcMar>
              <w:top w:w="15" w:type="dxa"/>
              <w:left w:w="15" w:type="dxa"/>
              <w:bottom w:w="15" w:type="dxa"/>
              <w:right w:w="15" w:type="dxa"/>
            </w:tcMar>
            <w:vAlign w:val="center"/>
            <w:hideMark/>
          </w:tcPr>
          <w:p w14:paraId="209AAFE9" w14:textId="77777777" w:rsidR="0094605A" w:rsidRPr="0094605A" w:rsidRDefault="0094605A" w:rsidP="0094605A">
            <w:pPr>
              <w:rPr>
                <w:lang w:val="en-US"/>
              </w:rPr>
            </w:pPr>
            <w:r w:rsidRPr="0094605A">
              <w:rPr>
                <w:b/>
                <w:bCs/>
                <w:lang w:val="en-US"/>
              </w:rPr>
              <w:t>Marks</w:t>
            </w:r>
          </w:p>
        </w:tc>
        <w:tc>
          <w:tcPr>
            <w:tcW w:w="1056" w:type="dxa"/>
            <w:shd w:val="clear" w:color="auto" w:fill="FFFFFF"/>
            <w:tcMar>
              <w:top w:w="15" w:type="dxa"/>
              <w:left w:w="15" w:type="dxa"/>
              <w:bottom w:w="15" w:type="dxa"/>
              <w:right w:w="15" w:type="dxa"/>
            </w:tcMar>
            <w:vAlign w:val="center"/>
            <w:hideMark/>
          </w:tcPr>
          <w:p w14:paraId="695B48F2" w14:textId="77777777" w:rsidR="0094605A" w:rsidRPr="0094605A" w:rsidRDefault="0094605A" w:rsidP="0094605A">
            <w:pPr>
              <w:rPr>
                <w:lang w:val="en-US"/>
              </w:rPr>
            </w:pPr>
            <w:r w:rsidRPr="0094605A">
              <w:rPr>
                <w:b/>
                <w:bCs/>
                <w:lang w:val="en-US"/>
              </w:rPr>
              <w:t>Duration</w:t>
            </w:r>
          </w:p>
        </w:tc>
      </w:tr>
      <w:tr w:rsidR="0094605A" w:rsidRPr="0094605A" w14:paraId="6D2D6ADD" w14:textId="77777777">
        <w:trPr>
          <w:tblCellSpacing w:w="15" w:type="dxa"/>
        </w:trPr>
        <w:tc>
          <w:tcPr>
            <w:tcW w:w="1056" w:type="dxa"/>
            <w:shd w:val="clear" w:color="auto" w:fill="FFFFFF"/>
            <w:tcMar>
              <w:top w:w="15" w:type="dxa"/>
              <w:left w:w="15" w:type="dxa"/>
              <w:bottom w:w="15" w:type="dxa"/>
              <w:right w:w="15" w:type="dxa"/>
            </w:tcMar>
            <w:vAlign w:val="center"/>
            <w:hideMark/>
          </w:tcPr>
          <w:p w14:paraId="1E4A8A72" w14:textId="77777777" w:rsidR="0094605A" w:rsidRPr="0094605A" w:rsidRDefault="0094605A" w:rsidP="0094605A">
            <w:pPr>
              <w:rPr>
                <w:lang w:val="en-US"/>
              </w:rPr>
            </w:pPr>
            <w:r w:rsidRPr="0094605A">
              <w:rPr>
                <w:b/>
                <w:bCs/>
                <w:lang w:val="en-US"/>
              </w:rPr>
              <w:t>1</w:t>
            </w:r>
          </w:p>
        </w:tc>
        <w:tc>
          <w:tcPr>
            <w:tcW w:w="4896" w:type="dxa"/>
            <w:shd w:val="clear" w:color="auto" w:fill="FFFFFF"/>
            <w:tcMar>
              <w:top w:w="15" w:type="dxa"/>
              <w:left w:w="15" w:type="dxa"/>
              <w:bottom w:w="15" w:type="dxa"/>
              <w:right w:w="15" w:type="dxa"/>
            </w:tcMar>
            <w:vAlign w:val="center"/>
            <w:hideMark/>
          </w:tcPr>
          <w:p w14:paraId="2CAE09C3" w14:textId="77777777" w:rsidR="0094605A" w:rsidRPr="0094605A" w:rsidRDefault="0094605A" w:rsidP="0094605A">
            <w:pPr>
              <w:rPr>
                <w:lang w:val="en-US"/>
              </w:rPr>
            </w:pPr>
            <w:r w:rsidRPr="0094605A">
              <w:rPr>
                <w:b/>
                <w:bCs/>
                <w:lang w:val="en-US"/>
              </w:rPr>
              <w:t>Reasoning</w:t>
            </w:r>
          </w:p>
        </w:tc>
        <w:tc>
          <w:tcPr>
            <w:tcW w:w="1056" w:type="dxa"/>
            <w:shd w:val="clear" w:color="auto" w:fill="FFFFFF"/>
            <w:tcMar>
              <w:top w:w="15" w:type="dxa"/>
              <w:left w:w="15" w:type="dxa"/>
              <w:bottom w:w="15" w:type="dxa"/>
              <w:right w:w="15" w:type="dxa"/>
            </w:tcMar>
            <w:vAlign w:val="center"/>
            <w:hideMark/>
          </w:tcPr>
          <w:p w14:paraId="2BB94938" w14:textId="77777777" w:rsidR="0094605A" w:rsidRPr="0094605A" w:rsidRDefault="0094605A" w:rsidP="0094605A">
            <w:pPr>
              <w:rPr>
                <w:lang w:val="en-US"/>
              </w:rPr>
            </w:pPr>
            <w:r w:rsidRPr="0094605A">
              <w:rPr>
                <w:b/>
                <w:bCs/>
                <w:lang w:val="en-US"/>
              </w:rPr>
              <w:t>50</w:t>
            </w:r>
          </w:p>
        </w:tc>
        <w:tc>
          <w:tcPr>
            <w:tcW w:w="1056" w:type="dxa"/>
            <w:shd w:val="clear" w:color="auto" w:fill="FFFFFF"/>
            <w:tcMar>
              <w:top w:w="15" w:type="dxa"/>
              <w:left w:w="15" w:type="dxa"/>
              <w:bottom w:w="15" w:type="dxa"/>
              <w:right w:w="15" w:type="dxa"/>
            </w:tcMar>
            <w:vAlign w:val="center"/>
            <w:hideMark/>
          </w:tcPr>
          <w:p w14:paraId="7E3AB8D7" w14:textId="77777777" w:rsidR="0094605A" w:rsidRPr="0094605A" w:rsidRDefault="0094605A" w:rsidP="0094605A">
            <w:pPr>
              <w:rPr>
                <w:lang w:val="en-US"/>
              </w:rPr>
            </w:pPr>
            <w:r w:rsidRPr="0094605A">
              <w:rPr>
                <w:b/>
                <w:bCs/>
                <w:lang w:val="en-US"/>
              </w:rPr>
              <w:t>50</w:t>
            </w:r>
          </w:p>
        </w:tc>
        <w:tc>
          <w:tcPr>
            <w:tcW w:w="1056" w:type="dxa"/>
            <w:vMerge w:val="restart"/>
            <w:shd w:val="clear" w:color="auto" w:fill="FFFFFF"/>
            <w:tcMar>
              <w:top w:w="15" w:type="dxa"/>
              <w:left w:w="15" w:type="dxa"/>
              <w:bottom w:w="15" w:type="dxa"/>
              <w:right w:w="15" w:type="dxa"/>
            </w:tcMar>
            <w:vAlign w:val="center"/>
            <w:hideMark/>
          </w:tcPr>
          <w:p w14:paraId="2DD20598" w14:textId="77777777" w:rsidR="0094605A" w:rsidRPr="0094605A" w:rsidRDefault="0094605A" w:rsidP="0094605A">
            <w:pPr>
              <w:rPr>
                <w:lang w:val="en-US"/>
              </w:rPr>
            </w:pPr>
            <w:r w:rsidRPr="0094605A">
              <w:rPr>
                <w:b/>
                <w:bCs/>
                <w:lang w:val="en-US"/>
              </w:rPr>
              <w:t>02 hours</w:t>
            </w:r>
          </w:p>
        </w:tc>
      </w:tr>
      <w:tr w:rsidR="0094605A" w:rsidRPr="0094605A" w14:paraId="1BA4F80F" w14:textId="77777777">
        <w:trPr>
          <w:tblCellSpacing w:w="15" w:type="dxa"/>
        </w:trPr>
        <w:tc>
          <w:tcPr>
            <w:tcW w:w="1056" w:type="dxa"/>
            <w:shd w:val="clear" w:color="auto" w:fill="FFFFFF"/>
            <w:tcMar>
              <w:top w:w="15" w:type="dxa"/>
              <w:left w:w="15" w:type="dxa"/>
              <w:bottom w:w="15" w:type="dxa"/>
              <w:right w:w="15" w:type="dxa"/>
            </w:tcMar>
            <w:vAlign w:val="center"/>
            <w:hideMark/>
          </w:tcPr>
          <w:p w14:paraId="0269878A" w14:textId="77777777" w:rsidR="0094605A" w:rsidRPr="0094605A" w:rsidRDefault="0094605A" w:rsidP="0094605A">
            <w:pPr>
              <w:rPr>
                <w:lang w:val="en-US"/>
              </w:rPr>
            </w:pPr>
            <w:r w:rsidRPr="0094605A">
              <w:rPr>
                <w:b/>
                <w:bCs/>
                <w:lang w:val="en-US"/>
              </w:rPr>
              <w:t>2</w:t>
            </w:r>
          </w:p>
        </w:tc>
        <w:tc>
          <w:tcPr>
            <w:tcW w:w="4896" w:type="dxa"/>
            <w:shd w:val="clear" w:color="auto" w:fill="FFFFFF"/>
            <w:tcMar>
              <w:top w:w="15" w:type="dxa"/>
              <w:left w:w="15" w:type="dxa"/>
              <w:bottom w:w="15" w:type="dxa"/>
              <w:right w:w="15" w:type="dxa"/>
            </w:tcMar>
            <w:vAlign w:val="center"/>
            <w:hideMark/>
          </w:tcPr>
          <w:p w14:paraId="2581784D" w14:textId="77777777" w:rsidR="0094605A" w:rsidRPr="0094605A" w:rsidRDefault="0094605A" w:rsidP="0094605A">
            <w:pPr>
              <w:rPr>
                <w:lang w:val="en-US"/>
              </w:rPr>
            </w:pPr>
            <w:r w:rsidRPr="0094605A">
              <w:rPr>
                <w:b/>
                <w:bCs/>
                <w:lang w:val="en-US"/>
              </w:rPr>
              <w:t>General Awareness Paper</w:t>
            </w:r>
          </w:p>
        </w:tc>
        <w:tc>
          <w:tcPr>
            <w:tcW w:w="1056" w:type="dxa"/>
            <w:shd w:val="clear" w:color="auto" w:fill="FFFFFF"/>
            <w:tcMar>
              <w:top w:w="15" w:type="dxa"/>
              <w:left w:w="15" w:type="dxa"/>
              <w:bottom w:w="15" w:type="dxa"/>
              <w:right w:w="15" w:type="dxa"/>
            </w:tcMar>
            <w:vAlign w:val="center"/>
            <w:hideMark/>
          </w:tcPr>
          <w:p w14:paraId="72F0DA2B" w14:textId="77777777" w:rsidR="0094605A" w:rsidRPr="0094605A" w:rsidRDefault="0094605A" w:rsidP="0094605A">
            <w:pPr>
              <w:rPr>
                <w:lang w:val="en-US"/>
              </w:rPr>
            </w:pPr>
            <w:r w:rsidRPr="0094605A">
              <w:rPr>
                <w:b/>
                <w:bCs/>
                <w:lang w:val="en-US"/>
              </w:rPr>
              <w:t>40</w:t>
            </w:r>
          </w:p>
        </w:tc>
        <w:tc>
          <w:tcPr>
            <w:tcW w:w="1056" w:type="dxa"/>
            <w:shd w:val="clear" w:color="auto" w:fill="FFFFFF"/>
            <w:tcMar>
              <w:top w:w="15" w:type="dxa"/>
              <w:left w:w="15" w:type="dxa"/>
              <w:bottom w:w="15" w:type="dxa"/>
              <w:right w:w="15" w:type="dxa"/>
            </w:tcMar>
            <w:vAlign w:val="center"/>
            <w:hideMark/>
          </w:tcPr>
          <w:p w14:paraId="1CEE9D4F" w14:textId="77777777" w:rsidR="0094605A" w:rsidRPr="0094605A" w:rsidRDefault="0094605A" w:rsidP="0094605A">
            <w:pPr>
              <w:rPr>
                <w:lang w:val="en-US"/>
              </w:rPr>
            </w:pPr>
            <w:r w:rsidRPr="0094605A">
              <w:rPr>
                <w:b/>
                <w:bCs/>
                <w:lang w:val="en-US"/>
              </w:rPr>
              <w:t>40</w:t>
            </w:r>
          </w:p>
        </w:tc>
        <w:tc>
          <w:tcPr>
            <w:tcW w:w="0" w:type="auto"/>
            <w:vMerge/>
            <w:shd w:val="clear" w:color="auto" w:fill="FFFFFF"/>
            <w:vAlign w:val="center"/>
            <w:hideMark/>
          </w:tcPr>
          <w:p w14:paraId="09159294" w14:textId="77777777" w:rsidR="0094605A" w:rsidRPr="0094605A" w:rsidRDefault="0094605A" w:rsidP="0094605A">
            <w:pPr>
              <w:rPr>
                <w:lang w:val="en-US"/>
              </w:rPr>
            </w:pPr>
          </w:p>
        </w:tc>
      </w:tr>
      <w:tr w:rsidR="0094605A" w:rsidRPr="0094605A" w14:paraId="3422BBB7" w14:textId="77777777">
        <w:trPr>
          <w:tblCellSpacing w:w="15" w:type="dxa"/>
        </w:trPr>
        <w:tc>
          <w:tcPr>
            <w:tcW w:w="1056" w:type="dxa"/>
            <w:shd w:val="clear" w:color="auto" w:fill="FFFFFF"/>
            <w:tcMar>
              <w:top w:w="15" w:type="dxa"/>
              <w:left w:w="15" w:type="dxa"/>
              <w:bottom w:w="15" w:type="dxa"/>
              <w:right w:w="15" w:type="dxa"/>
            </w:tcMar>
            <w:vAlign w:val="center"/>
            <w:hideMark/>
          </w:tcPr>
          <w:p w14:paraId="22CD0515" w14:textId="77777777" w:rsidR="0094605A" w:rsidRPr="0094605A" w:rsidRDefault="0094605A" w:rsidP="0094605A">
            <w:pPr>
              <w:rPr>
                <w:lang w:val="en-US"/>
              </w:rPr>
            </w:pPr>
            <w:r w:rsidRPr="0094605A">
              <w:rPr>
                <w:b/>
                <w:bCs/>
                <w:lang w:val="en-US"/>
              </w:rPr>
              <w:t>3</w:t>
            </w:r>
          </w:p>
        </w:tc>
        <w:tc>
          <w:tcPr>
            <w:tcW w:w="4896" w:type="dxa"/>
            <w:shd w:val="clear" w:color="auto" w:fill="FFFFFF"/>
            <w:tcMar>
              <w:top w:w="15" w:type="dxa"/>
              <w:left w:w="15" w:type="dxa"/>
              <w:bottom w:w="15" w:type="dxa"/>
              <w:right w:w="15" w:type="dxa"/>
            </w:tcMar>
            <w:vAlign w:val="center"/>
            <w:hideMark/>
          </w:tcPr>
          <w:p w14:paraId="2E48C1DC" w14:textId="77777777" w:rsidR="0094605A" w:rsidRPr="0094605A" w:rsidRDefault="0094605A" w:rsidP="0094605A">
            <w:pPr>
              <w:rPr>
                <w:lang w:val="en-US"/>
              </w:rPr>
            </w:pPr>
            <w:r w:rsidRPr="0094605A">
              <w:rPr>
                <w:b/>
                <w:bCs/>
                <w:lang w:val="en-US"/>
              </w:rPr>
              <w:t>Quantitative Aptitude</w:t>
            </w:r>
          </w:p>
        </w:tc>
        <w:tc>
          <w:tcPr>
            <w:tcW w:w="1056" w:type="dxa"/>
            <w:shd w:val="clear" w:color="auto" w:fill="FFFFFF"/>
            <w:tcMar>
              <w:top w:w="15" w:type="dxa"/>
              <w:left w:w="15" w:type="dxa"/>
              <w:bottom w:w="15" w:type="dxa"/>
              <w:right w:w="15" w:type="dxa"/>
            </w:tcMar>
            <w:vAlign w:val="center"/>
            <w:hideMark/>
          </w:tcPr>
          <w:p w14:paraId="3841D67C" w14:textId="77777777" w:rsidR="0094605A" w:rsidRPr="0094605A" w:rsidRDefault="0094605A" w:rsidP="0094605A">
            <w:pPr>
              <w:rPr>
                <w:lang w:val="en-US"/>
              </w:rPr>
            </w:pPr>
            <w:r w:rsidRPr="0094605A">
              <w:rPr>
                <w:b/>
                <w:bCs/>
                <w:lang w:val="en-US"/>
              </w:rPr>
              <w:t>50</w:t>
            </w:r>
          </w:p>
        </w:tc>
        <w:tc>
          <w:tcPr>
            <w:tcW w:w="1056" w:type="dxa"/>
            <w:shd w:val="clear" w:color="auto" w:fill="FFFFFF"/>
            <w:tcMar>
              <w:top w:w="15" w:type="dxa"/>
              <w:left w:w="15" w:type="dxa"/>
              <w:bottom w:w="15" w:type="dxa"/>
              <w:right w:w="15" w:type="dxa"/>
            </w:tcMar>
            <w:vAlign w:val="center"/>
            <w:hideMark/>
          </w:tcPr>
          <w:p w14:paraId="50CE2A6A" w14:textId="77777777" w:rsidR="0094605A" w:rsidRPr="0094605A" w:rsidRDefault="0094605A" w:rsidP="0094605A">
            <w:pPr>
              <w:rPr>
                <w:lang w:val="en-US"/>
              </w:rPr>
            </w:pPr>
            <w:r w:rsidRPr="0094605A">
              <w:rPr>
                <w:b/>
                <w:bCs/>
                <w:lang w:val="en-US"/>
              </w:rPr>
              <w:t>10</w:t>
            </w:r>
          </w:p>
        </w:tc>
        <w:tc>
          <w:tcPr>
            <w:tcW w:w="0" w:type="auto"/>
            <w:vMerge/>
            <w:shd w:val="clear" w:color="auto" w:fill="FFFFFF"/>
            <w:vAlign w:val="center"/>
            <w:hideMark/>
          </w:tcPr>
          <w:p w14:paraId="103DF668" w14:textId="77777777" w:rsidR="0094605A" w:rsidRPr="0094605A" w:rsidRDefault="0094605A" w:rsidP="0094605A">
            <w:pPr>
              <w:rPr>
                <w:lang w:val="en-US"/>
              </w:rPr>
            </w:pPr>
          </w:p>
        </w:tc>
      </w:tr>
      <w:tr w:rsidR="0094605A" w:rsidRPr="0094605A" w14:paraId="2985E7EF" w14:textId="77777777">
        <w:trPr>
          <w:tblCellSpacing w:w="15" w:type="dxa"/>
        </w:trPr>
        <w:tc>
          <w:tcPr>
            <w:tcW w:w="1056" w:type="dxa"/>
            <w:shd w:val="clear" w:color="auto" w:fill="FFFFFF"/>
            <w:tcMar>
              <w:top w:w="15" w:type="dxa"/>
              <w:left w:w="15" w:type="dxa"/>
              <w:bottom w:w="15" w:type="dxa"/>
              <w:right w:w="15" w:type="dxa"/>
            </w:tcMar>
            <w:vAlign w:val="center"/>
            <w:hideMark/>
          </w:tcPr>
          <w:p w14:paraId="33881D58" w14:textId="77777777" w:rsidR="0094605A" w:rsidRPr="0094605A" w:rsidRDefault="0094605A" w:rsidP="0094605A">
            <w:pPr>
              <w:rPr>
                <w:lang w:val="en-US"/>
              </w:rPr>
            </w:pPr>
            <w:r w:rsidRPr="0094605A">
              <w:rPr>
                <w:b/>
                <w:bCs/>
                <w:lang w:val="en-US"/>
              </w:rPr>
              <w:t>4 A</w:t>
            </w:r>
          </w:p>
        </w:tc>
        <w:tc>
          <w:tcPr>
            <w:tcW w:w="4896" w:type="dxa"/>
            <w:shd w:val="clear" w:color="auto" w:fill="FFFFFF"/>
            <w:tcMar>
              <w:top w:w="15" w:type="dxa"/>
              <w:left w:w="15" w:type="dxa"/>
              <w:bottom w:w="15" w:type="dxa"/>
              <w:right w:w="15" w:type="dxa"/>
            </w:tcMar>
            <w:vAlign w:val="center"/>
            <w:hideMark/>
          </w:tcPr>
          <w:p w14:paraId="07DA85D9" w14:textId="77777777" w:rsidR="0094605A" w:rsidRPr="0094605A" w:rsidRDefault="0094605A" w:rsidP="0094605A">
            <w:pPr>
              <w:rPr>
                <w:lang w:val="en-US"/>
              </w:rPr>
            </w:pPr>
            <w:r w:rsidRPr="0094605A">
              <w:rPr>
                <w:b/>
                <w:bCs/>
                <w:lang w:val="en-US"/>
              </w:rPr>
              <w:t>English Language</w:t>
            </w:r>
          </w:p>
        </w:tc>
        <w:tc>
          <w:tcPr>
            <w:tcW w:w="1056" w:type="dxa"/>
            <w:shd w:val="clear" w:color="auto" w:fill="FFFFFF"/>
            <w:tcMar>
              <w:top w:w="15" w:type="dxa"/>
              <w:left w:w="15" w:type="dxa"/>
              <w:bottom w:w="15" w:type="dxa"/>
              <w:right w:w="15" w:type="dxa"/>
            </w:tcMar>
            <w:vAlign w:val="center"/>
            <w:hideMark/>
          </w:tcPr>
          <w:p w14:paraId="654D973E" w14:textId="77777777" w:rsidR="0094605A" w:rsidRPr="0094605A" w:rsidRDefault="0094605A" w:rsidP="0094605A">
            <w:pPr>
              <w:rPr>
                <w:lang w:val="en-US"/>
              </w:rPr>
            </w:pPr>
            <w:r w:rsidRPr="0094605A">
              <w:rPr>
                <w:b/>
                <w:bCs/>
                <w:lang w:val="en-US"/>
              </w:rPr>
              <w:t>40</w:t>
            </w:r>
          </w:p>
        </w:tc>
        <w:tc>
          <w:tcPr>
            <w:tcW w:w="1056" w:type="dxa"/>
            <w:shd w:val="clear" w:color="auto" w:fill="FFFFFF"/>
            <w:tcMar>
              <w:top w:w="15" w:type="dxa"/>
              <w:left w:w="15" w:type="dxa"/>
              <w:bottom w:w="15" w:type="dxa"/>
              <w:right w:w="15" w:type="dxa"/>
            </w:tcMar>
            <w:vAlign w:val="center"/>
            <w:hideMark/>
          </w:tcPr>
          <w:p w14:paraId="6CB01550" w14:textId="77777777" w:rsidR="0094605A" w:rsidRPr="0094605A" w:rsidRDefault="0094605A" w:rsidP="0094605A">
            <w:pPr>
              <w:rPr>
                <w:lang w:val="en-US"/>
              </w:rPr>
            </w:pPr>
            <w:r w:rsidRPr="0094605A">
              <w:rPr>
                <w:b/>
                <w:bCs/>
                <w:lang w:val="en-US"/>
              </w:rPr>
              <w:t>40</w:t>
            </w:r>
          </w:p>
        </w:tc>
        <w:tc>
          <w:tcPr>
            <w:tcW w:w="0" w:type="auto"/>
            <w:vMerge/>
            <w:shd w:val="clear" w:color="auto" w:fill="FFFFFF"/>
            <w:vAlign w:val="center"/>
            <w:hideMark/>
          </w:tcPr>
          <w:p w14:paraId="3A2E9E91" w14:textId="77777777" w:rsidR="0094605A" w:rsidRPr="0094605A" w:rsidRDefault="0094605A" w:rsidP="0094605A">
            <w:pPr>
              <w:rPr>
                <w:lang w:val="en-US"/>
              </w:rPr>
            </w:pPr>
          </w:p>
        </w:tc>
      </w:tr>
      <w:tr w:rsidR="0094605A" w:rsidRPr="0094605A" w14:paraId="33601134" w14:textId="77777777">
        <w:trPr>
          <w:tblCellSpacing w:w="15" w:type="dxa"/>
        </w:trPr>
        <w:tc>
          <w:tcPr>
            <w:tcW w:w="1056" w:type="dxa"/>
            <w:shd w:val="clear" w:color="auto" w:fill="FFFFFF"/>
            <w:tcMar>
              <w:top w:w="15" w:type="dxa"/>
              <w:left w:w="15" w:type="dxa"/>
              <w:bottom w:w="15" w:type="dxa"/>
              <w:right w:w="15" w:type="dxa"/>
            </w:tcMar>
            <w:vAlign w:val="center"/>
            <w:hideMark/>
          </w:tcPr>
          <w:p w14:paraId="111F8BB3" w14:textId="77777777" w:rsidR="0094605A" w:rsidRPr="0094605A" w:rsidRDefault="0094605A" w:rsidP="0094605A">
            <w:pPr>
              <w:rPr>
                <w:lang w:val="en-US"/>
              </w:rPr>
            </w:pPr>
            <w:r w:rsidRPr="0094605A">
              <w:rPr>
                <w:b/>
                <w:bCs/>
                <w:lang w:val="en-US"/>
              </w:rPr>
              <w:t>4 B</w:t>
            </w:r>
          </w:p>
        </w:tc>
        <w:tc>
          <w:tcPr>
            <w:tcW w:w="4896" w:type="dxa"/>
            <w:shd w:val="clear" w:color="auto" w:fill="FFFFFF"/>
            <w:tcMar>
              <w:top w:w="15" w:type="dxa"/>
              <w:left w:w="15" w:type="dxa"/>
              <w:bottom w:w="15" w:type="dxa"/>
              <w:right w:w="15" w:type="dxa"/>
            </w:tcMar>
            <w:vAlign w:val="center"/>
            <w:hideMark/>
          </w:tcPr>
          <w:p w14:paraId="023F1DA2" w14:textId="77777777" w:rsidR="0094605A" w:rsidRPr="0094605A" w:rsidRDefault="0094605A" w:rsidP="0094605A">
            <w:pPr>
              <w:rPr>
                <w:lang w:val="en-US"/>
              </w:rPr>
            </w:pPr>
            <w:r w:rsidRPr="0094605A">
              <w:rPr>
                <w:b/>
                <w:bCs/>
                <w:lang w:val="en-US"/>
              </w:rPr>
              <w:t>Hindi Language</w:t>
            </w:r>
          </w:p>
        </w:tc>
        <w:tc>
          <w:tcPr>
            <w:tcW w:w="1056" w:type="dxa"/>
            <w:shd w:val="clear" w:color="auto" w:fill="FFFFFF"/>
            <w:tcMar>
              <w:top w:w="15" w:type="dxa"/>
              <w:left w:w="15" w:type="dxa"/>
              <w:bottom w:w="15" w:type="dxa"/>
              <w:right w:w="15" w:type="dxa"/>
            </w:tcMar>
            <w:vAlign w:val="center"/>
            <w:hideMark/>
          </w:tcPr>
          <w:p w14:paraId="4A608DE4" w14:textId="77777777" w:rsidR="0094605A" w:rsidRPr="0094605A" w:rsidRDefault="0094605A" w:rsidP="0094605A">
            <w:pPr>
              <w:rPr>
                <w:lang w:val="en-US"/>
              </w:rPr>
            </w:pPr>
            <w:r w:rsidRPr="0094605A">
              <w:rPr>
                <w:b/>
                <w:bCs/>
                <w:lang w:val="en-US"/>
              </w:rPr>
              <w:t>40</w:t>
            </w:r>
          </w:p>
        </w:tc>
        <w:tc>
          <w:tcPr>
            <w:tcW w:w="1056" w:type="dxa"/>
            <w:shd w:val="clear" w:color="auto" w:fill="FFFFFF"/>
            <w:tcMar>
              <w:top w:w="15" w:type="dxa"/>
              <w:left w:w="15" w:type="dxa"/>
              <w:bottom w:w="15" w:type="dxa"/>
              <w:right w:w="15" w:type="dxa"/>
            </w:tcMar>
            <w:vAlign w:val="center"/>
            <w:hideMark/>
          </w:tcPr>
          <w:p w14:paraId="75304CF4" w14:textId="77777777" w:rsidR="0094605A" w:rsidRPr="0094605A" w:rsidRDefault="0094605A" w:rsidP="0094605A">
            <w:pPr>
              <w:rPr>
                <w:lang w:val="en-US"/>
              </w:rPr>
            </w:pPr>
            <w:r w:rsidRPr="0094605A">
              <w:rPr>
                <w:b/>
                <w:bCs/>
                <w:lang w:val="en-US"/>
              </w:rPr>
              <w:t>40</w:t>
            </w:r>
          </w:p>
        </w:tc>
        <w:tc>
          <w:tcPr>
            <w:tcW w:w="0" w:type="auto"/>
            <w:vMerge/>
            <w:shd w:val="clear" w:color="auto" w:fill="FFFFFF"/>
            <w:vAlign w:val="center"/>
            <w:hideMark/>
          </w:tcPr>
          <w:p w14:paraId="5905176A" w14:textId="77777777" w:rsidR="0094605A" w:rsidRPr="0094605A" w:rsidRDefault="0094605A" w:rsidP="0094605A">
            <w:pPr>
              <w:rPr>
                <w:lang w:val="en-US"/>
              </w:rPr>
            </w:pPr>
          </w:p>
        </w:tc>
      </w:tr>
      <w:tr w:rsidR="0094605A" w:rsidRPr="0094605A" w14:paraId="4051E70E" w14:textId="77777777">
        <w:trPr>
          <w:tblCellSpacing w:w="15" w:type="dxa"/>
        </w:trPr>
        <w:tc>
          <w:tcPr>
            <w:tcW w:w="1056" w:type="dxa"/>
            <w:shd w:val="clear" w:color="auto" w:fill="FFFFFF"/>
            <w:tcMar>
              <w:top w:w="15" w:type="dxa"/>
              <w:left w:w="15" w:type="dxa"/>
              <w:bottom w:w="15" w:type="dxa"/>
              <w:right w:w="15" w:type="dxa"/>
            </w:tcMar>
            <w:vAlign w:val="center"/>
            <w:hideMark/>
          </w:tcPr>
          <w:p w14:paraId="0780CD9D" w14:textId="77777777" w:rsidR="0094605A" w:rsidRPr="0094605A" w:rsidRDefault="0094605A" w:rsidP="0094605A">
            <w:pPr>
              <w:rPr>
                <w:lang w:val="en-US"/>
              </w:rPr>
            </w:pPr>
            <w:r w:rsidRPr="0094605A">
              <w:rPr>
                <w:b/>
                <w:bCs/>
                <w:lang w:val="en-US"/>
              </w:rPr>
              <w:t>5</w:t>
            </w:r>
          </w:p>
        </w:tc>
        <w:tc>
          <w:tcPr>
            <w:tcW w:w="4896" w:type="dxa"/>
            <w:shd w:val="clear" w:color="auto" w:fill="FFFFFF"/>
            <w:tcMar>
              <w:top w:w="15" w:type="dxa"/>
              <w:left w:w="15" w:type="dxa"/>
              <w:bottom w:w="15" w:type="dxa"/>
              <w:right w:w="15" w:type="dxa"/>
            </w:tcMar>
            <w:vAlign w:val="center"/>
            <w:hideMark/>
          </w:tcPr>
          <w:p w14:paraId="735CABB7" w14:textId="77777777" w:rsidR="0094605A" w:rsidRPr="0094605A" w:rsidRDefault="0094605A" w:rsidP="0094605A">
            <w:pPr>
              <w:rPr>
                <w:lang w:val="en-US"/>
              </w:rPr>
            </w:pPr>
            <w:r w:rsidRPr="0094605A">
              <w:rPr>
                <w:b/>
                <w:bCs/>
                <w:lang w:val="en-US"/>
              </w:rPr>
              <w:t>Computer Knowledge</w:t>
            </w:r>
          </w:p>
        </w:tc>
        <w:tc>
          <w:tcPr>
            <w:tcW w:w="1056" w:type="dxa"/>
            <w:shd w:val="clear" w:color="auto" w:fill="FFFFFF"/>
            <w:tcMar>
              <w:top w:w="15" w:type="dxa"/>
              <w:left w:w="15" w:type="dxa"/>
              <w:bottom w:w="15" w:type="dxa"/>
              <w:right w:w="15" w:type="dxa"/>
            </w:tcMar>
            <w:vAlign w:val="center"/>
            <w:hideMark/>
          </w:tcPr>
          <w:p w14:paraId="453487B6" w14:textId="77777777" w:rsidR="0094605A" w:rsidRPr="0094605A" w:rsidRDefault="0094605A" w:rsidP="0094605A">
            <w:pPr>
              <w:rPr>
                <w:lang w:val="en-US"/>
              </w:rPr>
            </w:pPr>
            <w:r w:rsidRPr="0094605A">
              <w:rPr>
                <w:b/>
                <w:bCs/>
                <w:lang w:val="en-US"/>
              </w:rPr>
              <w:t>20</w:t>
            </w:r>
          </w:p>
        </w:tc>
        <w:tc>
          <w:tcPr>
            <w:tcW w:w="1056" w:type="dxa"/>
            <w:shd w:val="clear" w:color="auto" w:fill="FFFFFF"/>
            <w:tcMar>
              <w:top w:w="15" w:type="dxa"/>
              <w:left w:w="15" w:type="dxa"/>
              <w:bottom w:w="15" w:type="dxa"/>
              <w:right w:w="15" w:type="dxa"/>
            </w:tcMar>
            <w:vAlign w:val="center"/>
            <w:hideMark/>
          </w:tcPr>
          <w:p w14:paraId="0B473141" w14:textId="77777777" w:rsidR="0094605A" w:rsidRPr="0094605A" w:rsidRDefault="0094605A" w:rsidP="0094605A">
            <w:pPr>
              <w:rPr>
                <w:lang w:val="en-US"/>
              </w:rPr>
            </w:pPr>
            <w:r w:rsidRPr="0094605A">
              <w:rPr>
                <w:b/>
                <w:bCs/>
                <w:lang w:val="en-US"/>
              </w:rPr>
              <w:t>20</w:t>
            </w:r>
          </w:p>
        </w:tc>
        <w:tc>
          <w:tcPr>
            <w:tcW w:w="0" w:type="auto"/>
            <w:vMerge/>
            <w:shd w:val="clear" w:color="auto" w:fill="FFFFFF"/>
            <w:vAlign w:val="center"/>
            <w:hideMark/>
          </w:tcPr>
          <w:p w14:paraId="45393FD0" w14:textId="77777777" w:rsidR="0094605A" w:rsidRPr="0094605A" w:rsidRDefault="0094605A" w:rsidP="0094605A">
            <w:pPr>
              <w:rPr>
                <w:lang w:val="en-US"/>
              </w:rPr>
            </w:pPr>
          </w:p>
        </w:tc>
      </w:tr>
      <w:tr w:rsidR="0094605A" w:rsidRPr="0094605A" w14:paraId="0740BB4F" w14:textId="77777777">
        <w:trPr>
          <w:tblCellSpacing w:w="15" w:type="dxa"/>
        </w:trPr>
        <w:tc>
          <w:tcPr>
            <w:tcW w:w="1056" w:type="dxa"/>
            <w:shd w:val="clear" w:color="auto" w:fill="FFFFFF"/>
            <w:tcMar>
              <w:top w:w="15" w:type="dxa"/>
              <w:left w:w="15" w:type="dxa"/>
              <w:bottom w:w="15" w:type="dxa"/>
              <w:right w:w="15" w:type="dxa"/>
            </w:tcMar>
            <w:vAlign w:val="center"/>
            <w:hideMark/>
          </w:tcPr>
          <w:p w14:paraId="2119CB6B" w14:textId="77777777" w:rsidR="0094605A" w:rsidRPr="0094605A" w:rsidRDefault="0094605A" w:rsidP="0094605A">
            <w:pPr>
              <w:rPr>
                <w:lang w:val="en-US"/>
              </w:rPr>
            </w:pPr>
            <w:r w:rsidRPr="0094605A">
              <w:rPr>
                <w:b/>
                <w:bCs/>
                <w:lang w:val="en-US"/>
              </w:rPr>
              <w:t> </w:t>
            </w:r>
          </w:p>
        </w:tc>
        <w:tc>
          <w:tcPr>
            <w:tcW w:w="4896" w:type="dxa"/>
            <w:shd w:val="clear" w:color="auto" w:fill="FFFFFF"/>
            <w:tcMar>
              <w:top w:w="15" w:type="dxa"/>
              <w:left w:w="15" w:type="dxa"/>
              <w:bottom w:w="15" w:type="dxa"/>
              <w:right w:w="15" w:type="dxa"/>
            </w:tcMar>
            <w:vAlign w:val="center"/>
            <w:hideMark/>
          </w:tcPr>
          <w:p w14:paraId="759D9EB6" w14:textId="77777777" w:rsidR="0094605A" w:rsidRPr="0094605A" w:rsidRDefault="0094605A" w:rsidP="0094605A">
            <w:pPr>
              <w:rPr>
                <w:lang w:val="en-US"/>
              </w:rPr>
            </w:pPr>
            <w:r w:rsidRPr="0094605A">
              <w:rPr>
                <w:b/>
                <w:bCs/>
                <w:lang w:val="en-US"/>
              </w:rPr>
              <w:t> Total</w:t>
            </w:r>
          </w:p>
        </w:tc>
        <w:tc>
          <w:tcPr>
            <w:tcW w:w="1056" w:type="dxa"/>
            <w:shd w:val="clear" w:color="auto" w:fill="FFFFFF"/>
            <w:tcMar>
              <w:top w:w="15" w:type="dxa"/>
              <w:left w:w="15" w:type="dxa"/>
              <w:bottom w:w="15" w:type="dxa"/>
              <w:right w:w="15" w:type="dxa"/>
            </w:tcMar>
            <w:vAlign w:val="center"/>
            <w:hideMark/>
          </w:tcPr>
          <w:p w14:paraId="3ADE99F6" w14:textId="77777777" w:rsidR="0094605A" w:rsidRPr="0094605A" w:rsidRDefault="0094605A" w:rsidP="0094605A">
            <w:pPr>
              <w:rPr>
                <w:lang w:val="en-US"/>
              </w:rPr>
            </w:pPr>
            <w:r w:rsidRPr="0094605A">
              <w:rPr>
                <w:b/>
                <w:bCs/>
                <w:lang w:val="en-US"/>
              </w:rPr>
              <w:t>200</w:t>
            </w:r>
          </w:p>
        </w:tc>
        <w:tc>
          <w:tcPr>
            <w:tcW w:w="1056" w:type="dxa"/>
            <w:shd w:val="clear" w:color="auto" w:fill="FFFFFF"/>
            <w:tcMar>
              <w:top w:w="15" w:type="dxa"/>
              <w:left w:w="15" w:type="dxa"/>
              <w:bottom w:w="15" w:type="dxa"/>
              <w:right w:w="15" w:type="dxa"/>
            </w:tcMar>
            <w:vAlign w:val="center"/>
            <w:hideMark/>
          </w:tcPr>
          <w:p w14:paraId="08C5574D" w14:textId="77777777" w:rsidR="0094605A" w:rsidRPr="0094605A" w:rsidRDefault="0094605A" w:rsidP="0094605A">
            <w:pPr>
              <w:rPr>
                <w:lang w:val="en-US"/>
              </w:rPr>
            </w:pPr>
            <w:r w:rsidRPr="0094605A">
              <w:rPr>
                <w:b/>
                <w:bCs/>
                <w:lang w:val="en-US"/>
              </w:rPr>
              <w:t>200</w:t>
            </w:r>
          </w:p>
        </w:tc>
        <w:tc>
          <w:tcPr>
            <w:tcW w:w="0" w:type="auto"/>
            <w:shd w:val="clear" w:color="auto" w:fill="FFFFFF"/>
            <w:tcMar>
              <w:top w:w="15" w:type="dxa"/>
              <w:left w:w="15" w:type="dxa"/>
              <w:bottom w:w="15" w:type="dxa"/>
              <w:right w:w="15" w:type="dxa"/>
            </w:tcMar>
            <w:vAlign w:val="center"/>
            <w:hideMark/>
          </w:tcPr>
          <w:p w14:paraId="15B2CBCA" w14:textId="77777777" w:rsidR="0094605A" w:rsidRPr="0094605A" w:rsidRDefault="0094605A" w:rsidP="0094605A">
            <w:pPr>
              <w:rPr>
                <w:lang w:val="en-US"/>
              </w:rPr>
            </w:pPr>
            <w:r w:rsidRPr="0094605A">
              <w:rPr>
                <w:b/>
                <w:bCs/>
                <w:lang w:val="en-US"/>
              </w:rPr>
              <w:t> </w:t>
            </w:r>
          </w:p>
        </w:tc>
      </w:tr>
    </w:tbl>
    <w:p w14:paraId="595E7EA5" w14:textId="77777777" w:rsidR="0094605A" w:rsidRPr="0094605A" w:rsidRDefault="0094605A" w:rsidP="0094605A"/>
    <w:p w14:paraId="192D5B95" w14:textId="77777777" w:rsidR="0094605A" w:rsidRPr="0094605A" w:rsidRDefault="0094605A" w:rsidP="0094605A">
      <w:r w:rsidRPr="0094605A">
        <w:sym w:font="Wingdings" w:char="F040"/>
      </w:r>
      <w:r w:rsidRPr="0094605A">
        <w:t xml:space="preserve">   Probationary Officer (PO) is an entry-level managerial position in the banking sector. </w:t>
      </w:r>
      <w:r w:rsidRPr="0094605A">
        <w:rPr>
          <w:b/>
          <w:bCs/>
        </w:rPr>
        <w:t>It is divided into five sections and the detailed syllabus for each section is provided below-</w:t>
      </w:r>
    </w:p>
    <w:p w14:paraId="7C1F1C39" w14:textId="77777777" w:rsidR="0094605A" w:rsidRPr="0094605A" w:rsidRDefault="0094605A" w:rsidP="0094605A">
      <w:pPr>
        <w:rPr>
          <w:b/>
          <w:bCs/>
          <w:u w:val="single"/>
        </w:rPr>
      </w:pPr>
    </w:p>
    <w:p w14:paraId="508AA048" w14:textId="77777777" w:rsidR="0094605A" w:rsidRPr="0094605A" w:rsidRDefault="0094605A" w:rsidP="0094605A">
      <w:pPr>
        <w:rPr>
          <w:b/>
          <w:bCs/>
          <w:u w:val="single"/>
        </w:rPr>
        <w:sectPr w:rsidR="0094605A" w:rsidRPr="0094605A" w:rsidSect="0094605A">
          <w:pgSz w:w="11906" w:h="16838"/>
          <w:pgMar w:top="1440" w:right="1440" w:bottom="1440" w:left="1440" w:header="708" w:footer="708" w:gutter="0"/>
          <w:cols w:space="720"/>
        </w:sectPr>
      </w:pPr>
    </w:p>
    <w:p w14:paraId="7133C172" w14:textId="77777777" w:rsidR="0094605A" w:rsidRPr="0094605A" w:rsidRDefault="0094605A" w:rsidP="0094605A">
      <w:pPr>
        <w:rPr>
          <w:b/>
          <w:bCs/>
          <w:u w:val="single"/>
        </w:rPr>
      </w:pPr>
      <w:r w:rsidRPr="0094605A">
        <w:rPr>
          <w:b/>
          <w:bCs/>
          <w:u w:val="single"/>
        </w:rPr>
        <w:lastRenderedPageBreak/>
        <w:t>Reasoning:</w:t>
      </w:r>
    </w:p>
    <w:p w14:paraId="699123B4" w14:textId="77777777" w:rsidR="0094605A" w:rsidRPr="0094605A" w:rsidRDefault="0094605A" w:rsidP="0094605A"/>
    <w:p w14:paraId="0013A2CF" w14:textId="77777777" w:rsidR="0094605A" w:rsidRPr="0094605A" w:rsidRDefault="0094605A" w:rsidP="0094605A">
      <w:r w:rsidRPr="0094605A">
        <w:rPr>
          <w:b/>
          <w:bCs/>
          <w:u w:val="single"/>
        </w:rPr>
        <w:t>Verbal Reasoning</w:t>
      </w:r>
    </w:p>
    <w:p w14:paraId="0C59A0B1" w14:textId="77777777" w:rsidR="0094605A" w:rsidRPr="0094605A" w:rsidRDefault="0094605A" w:rsidP="0094605A">
      <w:pPr>
        <w:numPr>
          <w:ilvl w:val="0"/>
          <w:numId w:val="1"/>
        </w:numPr>
      </w:pPr>
      <w:r w:rsidRPr="0094605A">
        <w:rPr>
          <w:b/>
          <w:bCs/>
        </w:rPr>
        <w:t>Alphabet test</w:t>
      </w:r>
    </w:p>
    <w:p w14:paraId="65765056" w14:textId="77777777" w:rsidR="0094605A" w:rsidRPr="0094605A" w:rsidRDefault="0094605A" w:rsidP="0094605A">
      <w:pPr>
        <w:numPr>
          <w:ilvl w:val="0"/>
          <w:numId w:val="1"/>
        </w:numPr>
      </w:pPr>
      <w:r w:rsidRPr="0094605A">
        <w:rPr>
          <w:b/>
          <w:bCs/>
        </w:rPr>
        <w:t>Mathematical operations test</w:t>
      </w:r>
    </w:p>
    <w:p w14:paraId="06F4D6EB" w14:textId="77777777" w:rsidR="0094605A" w:rsidRPr="0094605A" w:rsidRDefault="0094605A" w:rsidP="0094605A">
      <w:pPr>
        <w:numPr>
          <w:ilvl w:val="0"/>
          <w:numId w:val="1"/>
        </w:numPr>
      </w:pPr>
      <w:r w:rsidRPr="0094605A">
        <w:rPr>
          <w:b/>
          <w:bCs/>
        </w:rPr>
        <w:t>Series test</w:t>
      </w:r>
    </w:p>
    <w:p w14:paraId="79E5B74E" w14:textId="77777777" w:rsidR="0094605A" w:rsidRPr="0094605A" w:rsidRDefault="0094605A" w:rsidP="0094605A">
      <w:pPr>
        <w:numPr>
          <w:ilvl w:val="0"/>
          <w:numId w:val="1"/>
        </w:numPr>
      </w:pPr>
      <w:r w:rsidRPr="0094605A">
        <w:rPr>
          <w:b/>
          <w:bCs/>
        </w:rPr>
        <w:t>Analogy</w:t>
      </w:r>
    </w:p>
    <w:p w14:paraId="7CB6258A" w14:textId="77777777" w:rsidR="0094605A" w:rsidRPr="0094605A" w:rsidRDefault="0094605A" w:rsidP="0094605A">
      <w:pPr>
        <w:numPr>
          <w:ilvl w:val="0"/>
          <w:numId w:val="1"/>
        </w:numPr>
      </w:pPr>
      <w:r w:rsidRPr="0094605A">
        <w:rPr>
          <w:b/>
          <w:bCs/>
        </w:rPr>
        <w:t>Odd Man out</w:t>
      </w:r>
    </w:p>
    <w:p w14:paraId="72CB2939" w14:textId="77777777" w:rsidR="0094605A" w:rsidRPr="0094605A" w:rsidRDefault="0094605A" w:rsidP="0094605A">
      <w:pPr>
        <w:numPr>
          <w:ilvl w:val="0"/>
          <w:numId w:val="1"/>
        </w:numPr>
      </w:pPr>
      <w:r w:rsidRPr="0094605A">
        <w:rPr>
          <w:b/>
          <w:bCs/>
        </w:rPr>
        <w:t>Classification</w:t>
      </w:r>
    </w:p>
    <w:p w14:paraId="76F966EA" w14:textId="77777777" w:rsidR="0094605A" w:rsidRPr="0094605A" w:rsidRDefault="0094605A" w:rsidP="0094605A">
      <w:pPr>
        <w:numPr>
          <w:ilvl w:val="0"/>
          <w:numId w:val="1"/>
        </w:numPr>
      </w:pPr>
      <w:r w:rsidRPr="0094605A">
        <w:rPr>
          <w:b/>
          <w:bCs/>
        </w:rPr>
        <w:t>Syllogism</w:t>
      </w:r>
    </w:p>
    <w:p w14:paraId="58EE1EE9" w14:textId="77777777" w:rsidR="0094605A" w:rsidRPr="0094605A" w:rsidRDefault="0094605A" w:rsidP="0094605A">
      <w:pPr>
        <w:numPr>
          <w:ilvl w:val="0"/>
          <w:numId w:val="1"/>
        </w:numPr>
      </w:pPr>
      <w:r w:rsidRPr="0094605A">
        <w:rPr>
          <w:b/>
          <w:bCs/>
        </w:rPr>
        <w:t>Coding decoding</w:t>
      </w:r>
    </w:p>
    <w:p w14:paraId="4224ACE2" w14:textId="77777777" w:rsidR="0094605A" w:rsidRPr="0094605A" w:rsidRDefault="0094605A" w:rsidP="0094605A">
      <w:pPr>
        <w:numPr>
          <w:ilvl w:val="0"/>
          <w:numId w:val="1"/>
        </w:numPr>
      </w:pPr>
      <w:r w:rsidRPr="0094605A">
        <w:rPr>
          <w:b/>
          <w:bCs/>
        </w:rPr>
        <w:t>Blood relations</w:t>
      </w:r>
    </w:p>
    <w:p w14:paraId="14092495" w14:textId="77777777" w:rsidR="0094605A" w:rsidRPr="0094605A" w:rsidRDefault="0094605A" w:rsidP="0094605A">
      <w:pPr>
        <w:numPr>
          <w:ilvl w:val="0"/>
          <w:numId w:val="1"/>
        </w:numPr>
      </w:pPr>
      <w:r w:rsidRPr="0094605A">
        <w:rPr>
          <w:b/>
          <w:bCs/>
        </w:rPr>
        <w:t>Number, ranking and time sequence</w:t>
      </w:r>
    </w:p>
    <w:p w14:paraId="3DCD30BC" w14:textId="77777777" w:rsidR="0094605A" w:rsidRPr="0094605A" w:rsidRDefault="0094605A" w:rsidP="0094605A">
      <w:pPr>
        <w:numPr>
          <w:ilvl w:val="0"/>
          <w:numId w:val="1"/>
        </w:numPr>
      </w:pPr>
      <w:r w:rsidRPr="0094605A">
        <w:rPr>
          <w:b/>
          <w:bCs/>
        </w:rPr>
        <w:t>Causes and effects</w:t>
      </w:r>
    </w:p>
    <w:p w14:paraId="03D37684" w14:textId="77777777" w:rsidR="0094605A" w:rsidRPr="0094605A" w:rsidRDefault="0094605A" w:rsidP="0094605A">
      <w:pPr>
        <w:numPr>
          <w:ilvl w:val="0"/>
          <w:numId w:val="1"/>
        </w:numPr>
      </w:pPr>
      <w:r w:rsidRPr="0094605A">
        <w:rPr>
          <w:b/>
          <w:bCs/>
        </w:rPr>
        <w:t>Analytical reasoning</w:t>
      </w:r>
    </w:p>
    <w:p w14:paraId="62764DBD" w14:textId="77777777" w:rsidR="0094605A" w:rsidRPr="0094605A" w:rsidRDefault="0094605A" w:rsidP="0094605A">
      <w:pPr>
        <w:numPr>
          <w:ilvl w:val="0"/>
          <w:numId w:val="1"/>
        </w:numPr>
      </w:pPr>
      <w:r w:rsidRPr="0094605A">
        <w:rPr>
          <w:b/>
          <w:bCs/>
        </w:rPr>
        <w:t>Direction sense test</w:t>
      </w:r>
    </w:p>
    <w:p w14:paraId="6F9136CE" w14:textId="77777777" w:rsidR="0094605A" w:rsidRPr="0094605A" w:rsidRDefault="0094605A" w:rsidP="0094605A">
      <w:pPr>
        <w:numPr>
          <w:ilvl w:val="0"/>
          <w:numId w:val="1"/>
        </w:numPr>
      </w:pPr>
      <w:r w:rsidRPr="0094605A">
        <w:rPr>
          <w:b/>
          <w:bCs/>
        </w:rPr>
        <w:t>Sitting arrangement</w:t>
      </w:r>
    </w:p>
    <w:p w14:paraId="30F0734C" w14:textId="77777777" w:rsidR="0094605A" w:rsidRPr="0094605A" w:rsidRDefault="0094605A" w:rsidP="0094605A">
      <w:pPr>
        <w:numPr>
          <w:ilvl w:val="0"/>
          <w:numId w:val="1"/>
        </w:numPr>
      </w:pPr>
      <w:r w:rsidRPr="0094605A">
        <w:rPr>
          <w:b/>
          <w:bCs/>
        </w:rPr>
        <w:t>Decision making</w:t>
      </w:r>
    </w:p>
    <w:p w14:paraId="13840B32" w14:textId="77777777" w:rsidR="0094605A" w:rsidRPr="0094605A" w:rsidRDefault="0094605A" w:rsidP="0094605A">
      <w:pPr>
        <w:numPr>
          <w:ilvl w:val="0"/>
          <w:numId w:val="1"/>
        </w:numPr>
      </w:pPr>
      <w:r w:rsidRPr="0094605A">
        <w:rPr>
          <w:b/>
          <w:bCs/>
        </w:rPr>
        <w:t>Machine Input</w:t>
      </w:r>
    </w:p>
    <w:p w14:paraId="4BAE35CF" w14:textId="77777777" w:rsidR="0094605A" w:rsidRPr="0094605A" w:rsidRDefault="0094605A" w:rsidP="0094605A">
      <w:pPr>
        <w:numPr>
          <w:ilvl w:val="0"/>
          <w:numId w:val="1"/>
        </w:numPr>
      </w:pPr>
      <w:r w:rsidRPr="0094605A">
        <w:rPr>
          <w:b/>
          <w:bCs/>
        </w:rPr>
        <w:t>Statement and conclusions</w:t>
      </w:r>
    </w:p>
    <w:p w14:paraId="75532C53" w14:textId="77777777" w:rsidR="0094605A" w:rsidRPr="0094605A" w:rsidRDefault="0094605A" w:rsidP="0094605A">
      <w:pPr>
        <w:numPr>
          <w:ilvl w:val="0"/>
          <w:numId w:val="1"/>
        </w:numPr>
      </w:pPr>
      <w:r w:rsidRPr="0094605A">
        <w:rPr>
          <w:b/>
          <w:bCs/>
        </w:rPr>
        <w:t>Statement and assumptions</w:t>
      </w:r>
    </w:p>
    <w:p w14:paraId="12D85C19" w14:textId="77777777" w:rsidR="0094605A" w:rsidRPr="0094605A" w:rsidRDefault="0094605A" w:rsidP="0094605A">
      <w:pPr>
        <w:numPr>
          <w:ilvl w:val="0"/>
          <w:numId w:val="1"/>
        </w:numPr>
      </w:pPr>
      <w:r w:rsidRPr="0094605A">
        <w:rPr>
          <w:b/>
          <w:bCs/>
        </w:rPr>
        <w:t>Statement and arguments</w:t>
      </w:r>
    </w:p>
    <w:p w14:paraId="1151ECF2" w14:textId="77777777" w:rsidR="0094605A" w:rsidRPr="0094605A" w:rsidRDefault="0094605A" w:rsidP="0094605A">
      <w:pPr>
        <w:numPr>
          <w:ilvl w:val="0"/>
          <w:numId w:val="1"/>
        </w:numPr>
      </w:pPr>
      <w:r w:rsidRPr="0094605A">
        <w:rPr>
          <w:b/>
          <w:bCs/>
        </w:rPr>
        <w:t>Statement and action’s courses</w:t>
      </w:r>
    </w:p>
    <w:p w14:paraId="0EFBCCCB" w14:textId="77777777" w:rsidR="0094605A" w:rsidRPr="0094605A" w:rsidRDefault="0094605A" w:rsidP="0094605A">
      <w:pPr>
        <w:numPr>
          <w:ilvl w:val="0"/>
          <w:numId w:val="1"/>
        </w:numPr>
      </w:pPr>
      <w:r w:rsidRPr="0094605A">
        <w:rPr>
          <w:b/>
          <w:bCs/>
        </w:rPr>
        <w:t>Passage and conclusions</w:t>
      </w:r>
    </w:p>
    <w:p w14:paraId="6CEC4928" w14:textId="77777777" w:rsidR="0094605A" w:rsidRPr="0094605A" w:rsidRDefault="0094605A" w:rsidP="0094605A">
      <w:pPr>
        <w:numPr>
          <w:ilvl w:val="0"/>
          <w:numId w:val="1"/>
        </w:numPr>
      </w:pPr>
      <w:r w:rsidRPr="0094605A">
        <w:rPr>
          <w:b/>
          <w:bCs/>
        </w:rPr>
        <w:t>Assertion and reason</w:t>
      </w:r>
    </w:p>
    <w:p w14:paraId="3FBF7353" w14:textId="77777777" w:rsidR="0094605A" w:rsidRPr="0094605A" w:rsidRDefault="0094605A" w:rsidP="0094605A">
      <w:pPr>
        <w:numPr>
          <w:ilvl w:val="0"/>
          <w:numId w:val="1"/>
        </w:numPr>
      </w:pPr>
      <w:r w:rsidRPr="0094605A">
        <w:rPr>
          <w:b/>
          <w:bCs/>
        </w:rPr>
        <w:t>Figure Series</w:t>
      </w:r>
    </w:p>
    <w:p w14:paraId="2EB8114B" w14:textId="77777777" w:rsidR="0094605A" w:rsidRPr="0094605A" w:rsidRDefault="0094605A" w:rsidP="0094605A">
      <w:pPr>
        <w:numPr>
          <w:ilvl w:val="0"/>
          <w:numId w:val="1"/>
        </w:numPr>
      </w:pPr>
      <w:r w:rsidRPr="0094605A">
        <w:rPr>
          <w:b/>
          <w:bCs/>
        </w:rPr>
        <w:t>Word formation</w:t>
      </w:r>
    </w:p>
    <w:p w14:paraId="667C316D" w14:textId="77777777" w:rsidR="0094605A" w:rsidRPr="0094605A" w:rsidRDefault="0094605A" w:rsidP="0094605A">
      <w:r w:rsidRPr="0094605A">
        <w:rPr>
          <w:b/>
          <w:bCs/>
          <w:u w:val="single"/>
        </w:rPr>
        <w:t>Non-Verbal Reasoning</w:t>
      </w:r>
    </w:p>
    <w:p w14:paraId="458111DE" w14:textId="77777777" w:rsidR="0094605A" w:rsidRPr="0094605A" w:rsidRDefault="0094605A" w:rsidP="0094605A">
      <w:pPr>
        <w:numPr>
          <w:ilvl w:val="0"/>
          <w:numId w:val="2"/>
        </w:numPr>
      </w:pPr>
      <w:r w:rsidRPr="0094605A">
        <w:rPr>
          <w:b/>
          <w:bCs/>
        </w:rPr>
        <w:t>Series test</w:t>
      </w:r>
    </w:p>
    <w:p w14:paraId="03974160" w14:textId="77777777" w:rsidR="0094605A" w:rsidRPr="0094605A" w:rsidRDefault="0094605A" w:rsidP="0094605A">
      <w:pPr>
        <w:numPr>
          <w:ilvl w:val="0"/>
          <w:numId w:val="2"/>
        </w:numPr>
      </w:pPr>
      <w:r w:rsidRPr="0094605A">
        <w:rPr>
          <w:b/>
          <w:bCs/>
        </w:rPr>
        <w:t>Analogy</w:t>
      </w:r>
    </w:p>
    <w:p w14:paraId="5CB3BD8A" w14:textId="77777777" w:rsidR="0094605A" w:rsidRPr="0094605A" w:rsidRDefault="0094605A" w:rsidP="0094605A">
      <w:pPr>
        <w:numPr>
          <w:ilvl w:val="0"/>
          <w:numId w:val="2"/>
        </w:numPr>
      </w:pPr>
      <w:r w:rsidRPr="0094605A">
        <w:rPr>
          <w:b/>
          <w:bCs/>
        </w:rPr>
        <w:t>Odd figures</w:t>
      </w:r>
    </w:p>
    <w:p w14:paraId="767B43C7" w14:textId="77777777" w:rsidR="0094605A" w:rsidRPr="0094605A" w:rsidRDefault="0094605A" w:rsidP="0094605A">
      <w:pPr>
        <w:numPr>
          <w:ilvl w:val="0"/>
          <w:numId w:val="2"/>
        </w:numPr>
      </w:pPr>
      <w:r w:rsidRPr="0094605A">
        <w:rPr>
          <w:b/>
          <w:bCs/>
        </w:rPr>
        <w:lastRenderedPageBreak/>
        <w:t>Miscellaneous test</w:t>
      </w:r>
    </w:p>
    <w:p w14:paraId="71E411AA" w14:textId="77777777" w:rsidR="0094605A" w:rsidRPr="0094605A" w:rsidRDefault="0094605A" w:rsidP="0094605A">
      <w:pPr>
        <w:rPr>
          <w:b/>
          <w:bCs/>
          <w:u w:val="single"/>
        </w:rPr>
      </w:pPr>
    </w:p>
    <w:p w14:paraId="5586A802" w14:textId="77777777" w:rsidR="0094605A" w:rsidRPr="0094605A" w:rsidRDefault="0094605A" w:rsidP="0094605A">
      <w:pPr>
        <w:rPr>
          <w:b/>
          <w:bCs/>
          <w:u w:val="single"/>
        </w:rPr>
      </w:pPr>
      <w:r w:rsidRPr="0094605A">
        <w:rPr>
          <w:b/>
          <w:bCs/>
          <w:u w:val="single"/>
        </w:rPr>
        <w:t>Quantitative Aptitude</w:t>
      </w:r>
    </w:p>
    <w:p w14:paraId="29E83B4E" w14:textId="77777777" w:rsidR="0094605A" w:rsidRPr="0094605A" w:rsidRDefault="0094605A" w:rsidP="0094605A"/>
    <w:p w14:paraId="4D37EC5D" w14:textId="77777777" w:rsidR="0094605A" w:rsidRPr="0094605A" w:rsidRDefault="0094605A" w:rsidP="0094605A">
      <w:pPr>
        <w:numPr>
          <w:ilvl w:val="0"/>
          <w:numId w:val="3"/>
        </w:numPr>
      </w:pPr>
      <w:r w:rsidRPr="0094605A">
        <w:rPr>
          <w:b/>
          <w:bCs/>
        </w:rPr>
        <w:t>Number system, HCF &amp; LCM</w:t>
      </w:r>
    </w:p>
    <w:p w14:paraId="75737B22" w14:textId="77777777" w:rsidR="0094605A" w:rsidRPr="0094605A" w:rsidRDefault="0094605A" w:rsidP="0094605A">
      <w:pPr>
        <w:numPr>
          <w:ilvl w:val="0"/>
          <w:numId w:val="3"/>
        </w:numPr>
      </w:pPr>
      <w:r w:rsidRPr="0094605A">
        <w:rPr>
          <w:b/>
          <w:bCs/>
        </w:rPr>
        <w:t>Number series</w:t>
      </w:r>
    </w:p>
    <w:p w14:paraId="6A47AEE6" w14:textId="77777777" w:rsidR="0094605A" w:rsidRPr="0094605A" w:rsidRDefault="0094605A" w:rsidP="0094605A">
      <w:pPr>
        <w:numPr>
          <w:ilvl w:val="0"/>
          <w:numId w:val="3"/>
        </w:numPr>
      </w:pPr>
      <w:r w:rsidRPr="0094605A">
        <w:rPr>
          <w:b/>
          <w:bCs/>
        </w:rPr>
        <w:t>Problems based on numbers, Approximation Wrong Number</w:t>
      </w:r>
    </w:p>
    <w:p w14:paraId="5B0DAEF4" w14:textId="77777777" w:rsidR="0094605A" w:rsidRPr="0094605A" w:rsidRDefault="0094605A" w:rsidP="0094605A">
      <w:pPr>
        <w:numPr>
          <w:ilvl w:val="0"/>
          <w:numId w:val="3"/>
        </w:numPr>
      </w:pPr>
      <w:r w:rsidRPr="0094605A">
        <w:rPr>
          <w:b/>
          <w:bCs/>
        </w:rPr>
        <w:t>Decimal fractions</w:t>
      </w:r>
    </w:p>
    <w:p w14:paraId="36FDBB14" w14:textId="77777777" w:rsidR="0094605A" w:rsidRPr="0094605A" w:rsidRDefault="0094605A" w:rsidP="0094605A">
      <w:pPr>
        <w:numPr>
          <w:ilvl w:val="0"/>
          <w:numId w:val="3"/>
        </w:numPr>
      </w:pPr>
      <w:r w:rsidRPr="0094605A">
        <w:rPr>
          <w:b/>
          <w:bCs/>
        </w:rPr>
        <w:t>Square root and cube root</w:t>
      </w:r>
    </w:p>
    <w:p w14:paraId="3EFED272" w14:textId="77777777" w:rsidR="0094605A" w:rsidRPr="0094605A" w:rsidRDefault="0094605A" w:rsidP="0094605A">
      <w:pPr>
        <w:numPr>
          <w:ilvl w:val="0"/>
          <w:numId w:val="3"/>
        </w:numPr>
      </w:pPr>
      <w:r w:rsidRPr="0094605A">
        <w:rPr>
          <w:b/>
          <w:bCs/>
        </w:rPr>
        <w:t>Simplifications</w:t>
      </w:r>
    </w:p>
    <w:p w14:paraId="50DC33A2" w14:textId="77777777" w:rsidR="0094605A" w:rsidRPr="0094605A" w:rsidRDefault="0094605A" w:rsidP="0094605A">
      <w:pPr>
        <w:numPr>
          <w:ilvl w:val="0"/>
          <w:numId w:val="3"/>
        </w:numPr>
      </w:pPr>
      <w:r w:rsidRPr="0094605A">
        <w:rPr>
          <w:b/>
          <w:bCs/>
        </w:rPr>
        <w:t>Partnerships</w:t>
      </w:r>
    </w:p>
    <w:p w14:paraId="2AB5ADFC" w14:textId="77777777" w:rsidR="0094605A" w:rsidRPr="0094605A" w:rsidRDefault="0094605A" w:rsidP="0094605A">
      <w:pPr>
        <w:numPr>
          <w:ilvl w:val="0"/>
          <w:numId w:val="3"/>
        </w:numPr>
      </w:pPr>
      <w:r w:rsidRPr="0094605A">
        <w:rPr>
          <w:b/>
          <w:bCs/>
        </w:rPr>
        <w:t>Percentage</w:t>
      </w:r>
    </w:p>
    <w:p w14:paraId="16E0781D" w14:textId="77777777" w:rsidR="0094605A" w:rsidRPr="0094605A" w:rsidRDefault="0094605A" w:rsidP="0094605A">
      <w:pPr>
        <w:numPr>
          <w:ilvl w:val="0"/>
          <w:numId w:val="3"/>
        </w:numPr>
      </w:pPr>
      <w:r w:rsidRPr="0094605A">
        <w:rPr>
          <w:b/>
          <w:bCs/>
        </w:rPr>
        <w:t>Ratio and proportions, Average &amp; Ages Ratio &amp; Proportion</w:t>
      </w:r>
    </w:p>
    <w:p w14:paraId="3C6CA2AA" w14:textId="77777777" w:rsidR="0094605A" w:rsidRPr="0094605A" w:rsidRDefault="0094605A" w:rsidP="0094605A">
      <w:pPr>
        <w:numPr>
          <w:ilvl w:val="0"/>
          <w:numId w:val="3"/>
        </w:numPr>
      </w:pPr>
      <w:r w:rsidRPr="0094605A">
        <w:rPr>
          <w:b/>
          <w:bCs/>
        </w:rPr>
        <w:t>Profit and loss</w:t>
      </w:r>
    </w:p>
    <w:p w14:paraId="2EA91B17" w14:textId="77777777" w:rsidR="0094605A" w:rsidRPr="0094605A" w:rsidRDefault="0094605A" w:rsidP="0094605A">
      <w:pPr>
        <w:numPr>
          <w:ilvl w:val="0"/>
          <w:numId w:val="3"/>
        </w:numPr>
      </w:pPr>
      <w:r w:rsidRPr="0094605A">
        <w:rPr>
          <w:b/>
          <w:bCs/>
        </w:rPr>
        <w:t>Simple interest and compound interest</w:t>
      </w:r>
    </w:p>
    <w:p w14:paraId="28811833" w14:textId="77777777" w:rsidR="0094605A" w:rsidRPr="0094605A" w:rsidRDefault="0094605A" w:rsidP="0094605A">
      <w:pPr>
        <w:numPr>
          <w:ilvl w:val="0"/>
          <w:numId w:val="3"/>
        </w:numPr>
      </w:pPr>
      <w:r w:rsidRPr="0094605A">
        <w:rPr>
          <w:b/>
          <w:bCs/>
        </w:rPr>
        <w:t>Time and work</w:t>
      </w:r>
    </w:p>
    <w:p w14:paraId="7B8A2401" w14:textId="77777777" w:rsidR="0094605A" w:rsidRPr="0094605A" w:rsidRDefault="0094605A" w:rsidP="0094605A">
      <w:pPr>
        <w:numPr>
          <w:ilvl w:val="0"/>
          <w:numId w:val="3"/>
        </w:numPr>
      </w:pPr>
      <w:r w:rsidRPr="0094605A">
        <w:rPr>
          <w:b/>
          <w:bCs/>
        </w:rPr>
        <w:t>Time and distance</w:t>
      </w:r>
    </w:p>
    <w:p w14:paraId="7D944580" w14:textId="77777777" w:rsidR="0094605A" w:rsidRPr="0094605A" w:rsidRDefault="0094605A" w:rsidP="0094605A">
      <w:pPr>
        <w:numPr>
          <w:ilvl w:val="0"/>
          <w:numId w:val="3"/>
        </w:numPr>
      </w:pPr>
      <w:r w:rsidRPr="0094605A">
        <w:rPr>
          <w:b/>
          <w:bCs/>
        </w:rPr>
        <w:t>Average</w:t>
      </w:r>
    </w:p>
    <w:p w14:paraId="3C3B4B8B" w14:textId="77777777" w:rsidR="0094605A" w:rsidRPr="0094605A" w:rsidRDefault="0094605A" w:rsidP="0094605A">
      <w:pPr>
        <w:numPr>
          <w:ilvl w:val="0"/>
          <w:numId w:val="3"/>
        </w:numPr>
      </w:pPr>
      <w:r w:rsidRPr="0094605A">
        <w:rPr>
          <w:b/>
          <w:bCs/>
        </w:rPr>
        <w:t>Menstruation</w:t>
      </w:r>
    </w:p>
    <w:p w14:paraId="49CDD9B4" w14:textId="77777777" w:rsidR="0094605A" w:rsidRPr="0094605A" w:rsidRDefault="0094605A" w:rsidP="0094605A">
      <w:pPr>
        <w:numPr>
          <w:ilvl w:val="0"/>
          <w:numId w:val="3"/>
        </w:numPr>
      </w:pPr>
      <w:r w:rsidRPr="0094605A">
        <w:rPr>
          <w:b/>
          <w:bCs/>
        </w:rPr>
        <w:t>Permutations and combinations</w:t>
      </w:r>
    </w:p>
    <w:p w14:paraId="7925AFCB" w14:textId="77777777" w:rsidR="0094605A" w:rsidRPr="0094605A" w:rsidRDefault="0094605A" w:rsidP="0094605A">
      <w:pPr>
        <w:numPr>
          <w:ilvl w:val="0"/>
          <w:numId w:val="3"/>
        </w:numPr>
      </w:pPr>
      <w:r w:rsidRPr="0094605A">
        <w:rPr>
          <w:b/>
          <w:bCs/>
        </w:rPr>
        <w:t>Data tables</w:t>
      </w:r>
    </w:p>
    <w:p w14:paraId="35D6040B" w14:textId="77777777" w:rsidR="0094605A" w:rsidRPr="0094605A" w:rsidRDefault="0094605A" w:rsidP="0094605A">
      <w:pPr>
        <w:numPr>
          <w:ilvl w:val="0"/>
          <w:numId w:val="3"/>
        </w:numPr>
      </w:pPr>
      <w:r w:rsidRPr="0094605A">
        <w:rPr>
          <w:b/>
          <w:bCs/>
        </w:rPr>
        <w:t>Probability</w:t>
      </w:r>
    </w:p>
    <w:p w14:paraId="6E65F93A" w14:textId="77777777" w:rsidR="0094605A" w:rsidRPr="0094605A" w:rsidRDefault="0094605A" w:rsidP="0094605A">
      <w:pPr>
        <w:numPr>
          <w:ilvl w:val="0"/>
          <w:numId w:val="3"/>
        </w:numPr>
      </w:pPr>
      <w:r w:rsidRPr="0094605A">
        <w:rPr>
          <w:b/>
          <w:bCs/>
        </w:rPr>
        <w:t>Pie charts</w:t>
      </w:r>
    </w:p>
    <w:p w14:paraId="5917211A" w14:textId="77777777" w:rsidR="0094605A" w:rsidRPr="0094605A" w:rsidRDefault="0094605A" w:rsidP="0094605A">
      <w:pPr>
        <w:numPr>
          <w:ilvl w:val="0"/>
          <w:numId w:val="3"/>
        </w:numPr>
      </w:pPr>
      <w:r w:rsidRPr="0094605A">
        <w:rPr>
          <w:b/>
          <w:bCs/>
        </w:rPr>
        <w:t>Bar graphs</w:t>
      </w:r>
    </w:p>
    <w:p w14:paraId="675DC62C" w14:textId="77777777" w:rsidR="0094605A" w:rsidRPr="0094605A" w:rsidRDefault="0094605A" w:rsidP="0094605A">
      <w:pPr>
        <w:numPr>
          <w:ilvl w:val="0"/>
          <w:numId w:val="3"/>
        </w:numPr>
      </w:pPr>
      <w:r w:rsidRPr="0094605A">
        <w:rPr>
          <w:b/>
          <w:bCs/>
        </w:rPr>
        <w:t>Line graphs</w:t>
      </w:r>
    </w:p>
    <w:p w14:paraId="13887D20" w14:textId="77777777" w:rsidR="0094605A" w:rsidRPr="0094605A" w:rsidRDefault="0094605A" w:rsidP="0094605A">
      <w:pPr>
        <w:numPr>
          <w:ilvl w:val="0"/>
          <w:numId w:val="3"/>
        </w:numPr>
      </w:pPr>
      <w:r w:rsidRPr="0094605A">
        <w:rPr>
          <w:b/>
          <w:bCs/>
        </w:rPr>
        <w:t>Mixed graphs</w:t>
      </w:r>
    </w:p>
    <w:p w14:paraId="7634E0C1" w14:textId="77777777" w:rsidR="0094605A" w:rsidRPr="0094605A" w:rsidRDefault="0094605A" w:rsidP="0094605A">
      <w:pPr>
        <w:numPr>
          <w:ilvl w:val="0"/>
          <w:numId w:val="3"/>
        </w:numPr>
      </w:pPr>
      <w:r w:rsidRPr="0094605A">
        <w:rPr>
          <w:b/>
          <w:bCs/>
        </w:rPr>
        <w:t>Case study</w:t>
      </w:r>
    </w:p>
    <w:p w14:paraId="659F4BCA" w14:textId="77777777" w:rsidR="0094605A" w:rsidRPr="0094605A" w:rsidRDefault="0094605A" w:rsidP="0094605A"/>
    <w:p w14:paraId="2B2B7201" w14:textId="77777777" w:rsidR="0094605A" w:rsidRPr="0094605A" w:rsidRDefault="0094605A" w:rsidP="0094605A">
      <w:pPr>
        <w:rPr>
          <w:b/>
          <w:bCs/>
          <w:u w:val="single"/>
        </w:rPr>
      </w:pPr>
      <w:r w:rsidRPr="0094605A">
        <w:rPr>
          <w:b/>
          <w:bCs/>
          <w:u w:val="single"/>
        </w:rPr>
        <w:t>English:</w:t>
      </w:r>
    </w:p>
    <w:p w14:paraId="3CC1603D" w14:textId="77777777" w:rsidR="0094605A" w:rsidRPr="0094605A" w:rsidRDefault="0094605A" w:rsidP="0094605A"/>
    <w:p w14:paraId="6195CFC3" w14:textId="77777777" w:rsidR="0094605A" w:rsidRPr="0094605A" w:rsidRDefault="0094605A" w:rsidP="0094605A">
      <w:pPr>
        <w:numPr>
          <w:ilvl w:val="0"/>
          <w:numId w:val="4"/>
        </w:numPr>
      </w:pPr>
      <w:r w:rsidRPr="0094605A">
        <w:rPr>
          <w:b/>
          <w:bCs/>
        </w:rPr>
        <w:t>Spotting the errors</w:t>
      </w:r>
    </w:p>
    <w:p w14:paraId="4B50503E" w14:textId="77777777" w:rsidR="0094605A" w:rsidRPr="0094605A" w:rsidRDefault="0094605A" w:rsidP="0094605A">
      <w:pPr>
        <w:numPr>
          <w:ilvl w:val="0"/>
          <w:numId w:val="4"/>
        </w:numPr>
      </w:pPr>
      <w:r w:rsidRPr="0094605A">
        <w:rPr>
          <w:b/>
          <w:bCs/>
        </w:rPr>
        <w:lastRenderedPageBreak/>
        <w:t>Phrase substitution</w:t>
      </w:r>
    </w:p>
    <w:p w14:paraId="632343A5" w14:textId="77777777" w:rsidR="0094605A" w:rsidRPr="0094605A" w:rsidRDefault="0094605A" w:rsidP="0094605A">
      <w:pPr>
        <w:numPr>
          <w:ilvl w:val="0"/>
          <w:numId w:val="4"/>
        </w:numPr>
      </w:pPr>
      <w:r w:rsidRPr="0094605A">
        <w:rPr>
          <w:b/>
          <w:bCs/>
        </w:rPr>
        <w:t>Ordering of sentences or jumbled up sentences</w:t>
      </w:r>
    </w:p>
    <w:p w14:paraId="5AE70B13" w14:textId="77777777" w:rsidR="0094605A" w:rsidRPr="0094605A" w:rsidRDefault="0094605A" w:rsidP="0094605A">
      <w:pPr>
        <w:numPr>
          <w:ilvl w:val="0"/>
          <w:numId w:val="4"/>
        </w:numPr>
      </w:pPr>
      <w:r w:rsidRPr="0094605A">
        <w:rPr>
          <w:b/>
          <w:bCs/>
        </w:rPr>
        <w:t>Double blanks in a sentence</w:t>
      </w:r>
    </w:p>
    <w:p w14:paraId="6CA0B496" w14:textId="77777777" w:rsidR="0094605A" w:rsidRPr="0094605A" w:rsidRDefault="0094605A" w:rsidP="0094605A">
      <w:pPr>
        <w:numPr>
          <w:ilvl w:val="0"/>
          <w:numId w:val="4"/>
        </w:numPr>
      </w:pPr>
      <w:r w:rsidRPr="0094605A">
        <w:rPr>
          <w:b/>
          <w:bCs/>
        </w:rPr>
        <w:t>Fill in the blank Cloze Test</w:t>
      </w:r>
    </w:p>
    <w:p w14:paraId="6C3CD2C7" w14:textId="77777777" w:rsidR="0094605A" w:rsidRPr="0094605A" w:rsidRDefault="0094605A" w:rsidP="0094605A">
      <w:pPr>
        <w:numPr>
          <w:ilvl w:val="0"/>
          <w:numId w:val="4"/>
        </w:numPr>
      </w:pPr>
      <w:r w:rsidRPr="0094605A">
        <w:rPr>
          <w:b/>
          <w:bCs/>
        </w:rPr>
        <w:t>Idioms &amp; Phrases</w:t>
      </w:r>
    </w:p>
    <w:p w14:paraId="746F18E5" w14:textId="77777777" w:rsidR="0094605A" w:rsidRPr="0094605A" w:rsidRDefault="0094605A" w:rsidP="0094605A">
      <w:pPr>
        <w:numPr>
          <w:ilvl w:val="0"/>
          <w:numId w:val="4"/>
        </w:numPr>
      </w:pPr>
      <w:r w:rsidRPr="0094605A">
        <w:rPr>
          <w:b/>
          <w:bCs/>
        </w:rPr>
        <w:t>Choosing the appropriate filler</w:t>
      </w:r>
    </w:p>
    <w:p w14:paraId="651B0C17" w14:textId="77777777" w:rsidR="0094605A" w:rsidRPr="0094605A" w:rsidRDefault="0094605A" w:rsidP="0094605A">
      <w:pPr>
        <w:numPr>
          <w:ilvl w:val="0"/>
          <w:numId w:val="4"/>
        </w:numPr>
      </w:pPr>
      <w:r w:rsidRPr="0094605A">
        <w:rPr>
          <w:b/>
          <w:bCs/>
        </w:rPr>
        <w:t>Synonyms and antonyms</w:t>
      </w:r>
    </w:p>
    <w:p w14:paraId="59ABB4C8" w14:textId="77777777" w:rsidR="0094605A" w:rsidRPr="0094605A" w:rsidRDefault="0094605A" w:rsidP="0094605A">
      <w:pPr>
        <w:numPr>
          <w:ilvl w:val="0"/>
          <w:numId w:val="4"/>
        </w:numPr>
      </w:pPr>
      <w:r w:rsidRPr="0094605A">
        <w:rPr>
          <w:b/>
          <w:bCs/>
        </w:rPr>
        <w:t>Reconstruction of sentence &amp; passage</w:t>
      </w:r>
    </w:p>
    <w:p w14:paraId="2B43421C" w14:textId="77777777" w:rsidR="0094605A" w:rsidRPr="0094605A" w:rsidRDefault="0094605A" w:rsidP="0094605A">
      <w:pPr>
        <w:numPr>
          <w:ilvl w:val="0"/>
          <w:numId w:val="4"/>
        </w:numPr>
      </w:pPr>
      <w:r w:rsidRPr="0094605A">
        <w:rPr>
          <w:b/>
          <w:bCs/>
        </w:rPr>
        <w:t>One word substitution</w:t>
      </w:r>
    </w:p>
    <w:p w14:paraId="4E4C03C3" w14:textId="77777777" w:rsidR="0094605A" w:rsidRPr="0094605A" w:rsidRDefault="0094605A" w:rsidP="0094605A">
      <w:pPr>
        <w:numPr>
          <w:ilvl w:val="0"/>
          <w:numId w:val="4"/>
        </w:numPr>
      </w:pPr>
      <w:r w:rsidRPr="0094605A">
        <w:rPr>
          <w:b/>
          <w:bCs/>
        </w:rPr>
        <w:t>Commonly misspelled words</w:t>
      </w:r>
    </w:p>
    <w:p w14:paraId="553936A4" w14:textId="77777777" w:rsidR="0094605A" w:rsidRPr="0094605A" w:rsidRDefault="0094605A" w:rsidP="0094605A">
      <w:pPr>
        <w:numPr>
          <w:ilvl w:val="0"/>
          <w:numId w:val="4"/>
        </w:numPr>
      </w:pPr>
      <w:r w:rsidRPr="0094605A">
        <w:rPr>
          <w:b/>
          <w:bCs/>
        </w:rPr>
        <w:t>Comprehensions</w:t>
      </w:r>
    </w:p>
    <w:p w14:paraId="0EF21383" w14:textId="77777777" w:rsidR="0094605A" w:rsidRPr="0094605A" w:rsidRDefault="0094605A" w:rsidP="0094605A">
      <w:pPr>
        <w:rPr>
          <w:b/>
          <w:bCs/>
          <w:u w:val="single"/>
        </w:rPr>
      </w:pPr>
    </w:p>
    <w:p w14:paraId="77E34B93" w14:textId="77777777" w:rsidR="0094605A" w:rsidRPr="0094605A" w:rsidRDefault="0094605A" w:rsidP="0094605A">
      <w:pPr>
        <w:rPr>
          <w:b/>
          <w:bCs/>
          <w:u w:val="single"/>
        </w:rPr>
      </w:pPr>
      <w:r w:rsidRPr="0094605A">
        <w:rPr>
          <w:b/>
          <w:bCs/>
          <w:u w:val="single"/>
        </w:rPr>
        <w:t>General Awareness:</w:t>
      </w:r>
    </w:p>
    <w:p w14:paraId="65D72F13" w14:textId="77777777" w:rsidR="0094605A" w:rsidRPr="0094605A" w:rsidRDefault="0094605A" w:rsidP="0094605A"/>
    <w:p w14:paraId="0B35E2AB" w14:textId="77777777" w:rsidR="0094605A" w:rsidRPr="0094605A" w:rsidRDefault="0094605A" w:rsidP="0094605A">
      <w:r w:rsidRPr="0094605A">
        <w:rPr>
          <w:b/>
          <w:bCs/>
        </w:rPr>
        <w:t>It includes Current Affairs and special reference to Banking Industry Section-</w:t>
      </w:r>
    </w:p>
    <w:p w14:paraId="2D4569C7" w14:textId="77777777" w:rsidR="0094605A" w:rsidRPr="0094605A" w:rsidRDefault="0094605A" w:rsidP="0094605A">
      <w:pPr>
        <w:numPr>
          <w:ilvl w:val="0"/>
          <w:numId w:val="5"/>
        </w:numPr>
      </w:pPr>
      <w:r w:rsidRPr="0094605A">
        <w:rPr>
          <w:b/>
          <w:bCs/>
        </w:rPr>
        <w:t>Indian Economy</w:t>
      </w:r>
    </w:p>
    <w:p w14:paraId="5AF7BED9" w14:textId="77777777" w:rsidR="0094605A" w:rsidRPr="0094605A" w:rsidRDefault="0094605A" w:rsidP="0094605A">
      <w:pPr>
        <w:numPr>
          <w:ilvl w:val="0"/>
          <w:numId w:val="5"/>
        </w:numPr>
      </w:pPr>
      <w:r w:rsidRPr="0094605A">
        <w:rPr>
          <w:b/>
          <w:bCs/>
        </w:rPr>
        <w:t>International Economy</w:t>
      </w:r>
    </w:p>
    <w:p w14:paraId="6D617694" w14:textId="77777777" w:rsidR="0094605A" w:rsidRPr="0094605A" w:rsidRDefault="0094605A" w:rsidP="0094605A">
      <w:pPr>
        <w:numPr>
          <w:ilvl w:val="0"/>
          <w:numId w:val="5"/>
        </w:numPr>
      </w:pPr>
      <w:r w:rsidRPr="0094605A">
        <w:rPr>
          <w:b/>
          <w:bCs/>
        </w:rPr>
        <w:t>Books &amp; Their Authors</w:t>
      </w:r>
    </w:p>
    <w:p w14:paraId="4F0EED3F" w14:textId="77777777" w:rsidR="0094605A" w:rsidRPr="0094605A" w:rsidRDefault="0094605A" w:rsidP="0094605A">
      <w:pPr>
        <w:numPr>
          <w:ilvl w:val="0"/>
          <w:numId w:val="5"/>
        </w:numPr>
      </w:pPr>
      <w:r w:rsidRPr="0094605A">
        <w:rPr>
          <w:b/>
          <w:bCs/>
        </w:rPr>
        <w:t>Banking Terms</w:t>
      </w:r>
    </w:p>
    <w:p w14:paraId="0AB06FDE" w14:textId="77777777" w:rsidR="0094605A" w:rsidRPr="0094605A" w:rsidRDefault="0094605A" w:rsidP="0094605A">
      <w:pPr>
        <w:numPr>
          <w:ilvl w:val="0"/>
          <w:numId w:val="5"/>
        </w:numPr>
      </w:pPr>
      <w:r w:rsidRPr="0094605A">
        <w:rPr>
          <w:b/>
          <w:bCs/>
        </w:rPr>
        <w:t>RBI</w:t>
      </w:r>
    </w:p>
    <w:p w14:paraId="2DC0534B" w14:textId="77777777" w:rsidR="0094605A" w:rsidRPr="0094605A" w:rsidRDefault="0094605A" w:rsidP="0094605A">
      <w:pPr>
        <w:numPr>
          <w:ilvl w:val="0"/>
          <w:numId w:val="5"/>
        </w:numPr>
      </w:pPr>
      <w:r w:rsidRPr="0094605A">
        <w:rPr>
          <w:b/>
          <w:bCs/>
        </w:rPr>
        <w:t>Fiscal Monetary Policies etc.</w:t>
      </w:r>
    </w:p>
    <w:p w14:paraId="46482E33" w14:textId="77777777" w:rsidR="0094605A" w:rsidRPr="0094605A" w:rsidRDefault="0094605A" w:rsidP="0094605A">
      <w:pPr>
        <w:numPr>
          <w:ilvl w:val="0"/>
          <w:numId w:val="5"/>
        </w:numPr>
      </w:pPr>
      <w:r w:rsidRPr="0094605A">
        <w:rPr>
          <w:b/>
          <w:bCs/>
        </w:rPr>
        <w:t>Social Function of Banks</w:t>
      </w:r>
    </w:p>
    <w:p w14:paraId="5A213F14" w14:textId="77777777" w:rsidR="0094605A" w:rsidRPr="0094605A" w:rsidRDefault="0094605A" w:rsidP="0094605A">
      <w:pPr>
        <w:numPr>
          <w:ilvl w:val="0"/>
          <w:numId w:val="5"/>
        </w:numPr>
      </w:pPr>
      <w:r w:rsidRPr="0094605A">
        <w:rPr>
          <w:b/>
          <w:bCs/>
        </w:rPr>
        <w:t>UNO, Marketing</w:t>
      </w:r>
    </w:p>
    <w:p w14:paraId="487DD954" w14:textId="77777777" w:rsidR="0094605A" w:rsidRPr="0094605A" w:rsidRDefault="0094605A" w:rsidP="0094605A">
      <w:pPr>
        <w:numPr>
          <w:ilvl w:val="0"/>
          <w:numId w:val="5"/>
        </w:numPr>
      </w:pPr>
      <w:r w:rsidRPr="0094605A">
        <w:rPr>
          <w:b/>
          <w:bCs/>
        </w:rPr>
        <w:t>Awards &amp; Honors Sports</w:t>
      </w:r>
    </w:p>
    <w:p w14:paraId="1F07370C" w14:textId="77777777" w:rsidR="0094605A" w:rsidRPr="0094605A" w:rsidRDefault="0094605A" w:rsidP="0094605A">
      <w:pPr>
        <w:numPr>
          <w:ilvl w:val="0"/>
          <w:numId w:val="5"/>
        </w:numPr>
      </w:pPr>
      <w:r w:rsidRPr="0094605A">
        <w:rPr>
          <w:b/>
          <w:bCs/>
        </w:rPr>
        <w:t>Finance</w:t>
      </w:r>
    </w:p>
    <w:p w14:paraId="72D77E6E" w14:textId="77777777" w:rsidR="0094605A" w:rsidRPr="0094605A" w:rsidRDefault="0094605A" w:rsidP="0094605A">
      <w:pPr>
        <w:numPr>
          <w:ilvl w:val="0"/>
          <w:numId w:val="5"/>
        </w:numPr>
      </w:pPr>
      <w:r w:rsidRPr="0094605A">
        <w:rPr>
          <w:b/>
          <w:bCs/>
        </w:rPr>
        <w:t>Agriculture etc</w:t>
      </w:r>
    </w:p>
    <w:p w14:paraId="501A2F35" w14:textId="77777777" w:rsidR="0094605A" w:rsidRPr="0094605A" w:rsidRDefault="0094605A" w:rsidP="0094605A"/>
    <w:p w14:paraId="1791D7CD" w14:textId="77777777" w:rsidR="0094605A" w:rsidRPr="0094605A" w:rsidRDefault="0094605A" w:rsidP="0094605A">
      <w:pPr>
        <w:rPr>
          <w:b/>
          <w:bCs/>
          <w:u w:val="single"/>
        </w:rPr>
      </w:pPr>
      <w:r w:rsidRPr="0094605A">
        <w:rPr>
          <w:b/>
          <w:bCs/>
          <w:u w:val="single"/>
        </w:rPr>
        <w:t>Computer:</w:t>
      </w:r>
    </w:p>
    <w:p w14:paraId="51109B41" w14:textId="77777777" w:rsidR="0094605A" w:rsidRPr="0094605A" w:rsidRDefault="0094605A" w:rsidP="0094605A"/>
    <w:p w14:paraId="0520E6E8" w14:textId="77777777" w:rsidR="0094605A" w:rsidRPr="0094605A" w:rsidRDefault="0094605A" w:rsidP="0094605A">
      <w:pPr>
        <w:numPr>
          <w:ilvl w:val="0"/>
          <w:numId w:val="6"/>
        </w:numPr>
      </w:pPr>
      <w:r w:rsidRPr="0094605A">
        <w:rPr>
          <w:b/>
          <w:bCs/>
        </w:rPr>
        <w:t>Basic computer terminology</w:t>
      </w:r>
    </w:p>
    <w:p w14:paraId="5A470109" w14:textId="77777777" w:rsidR="0094605A" w:rsidRPr="0094605A" w:rsidRDefault="0094605A" w:rsidP="0094605A">
      <w:pPr>
        <w:numPr>
          <w:ilvl w:val="0"/>
          <w:numId w:val="6"/>
        </w:numPr>
      </w:pPr>
      <w:r w:rsidRPr="0094605A">
        <w:rPr>
          <w:b/>
          <w:bCs/>
        </w:rPr>
        <w:t>Software &amp; Hardware questions</w:t>
      </w:r>
    </w:p>
    <w:p w14:paraId="70FF9D4B" w14:textId="77777777" w:rsidR="0094605A" w:rsidRPr="0094605A" w:rsidRDefault="0094605A" w:rsidP="0094605A">
      <w:pPr>
        <w:numPr>
          <w:ilvl w:val="0"/>
          <w:numId w:val="6"/>
        </w:numPr>
      </w:pPr>
      <w:r w:rsidRPr="0094605A">
        <w:rPr>
          <w:b/>
          <w:bCs/>
        </w:rPr>
        <w:lastRenderedPageBreak/>
        <w:t>Computer abbreviation</w:t>
      </w:r>
    </w:p>
    <w:p w14:paraId="19423D16" w14:textId="77777777" w:rsidR="0094605A" w:rsidRPr="0094605A" w:rsidRDefault="0094605A" w:rsidP="0094605A">
      <w:pPr>
        <w:numPr>
          <w:ilvl w:val="0"/>
          <w:numId w:val="6"/>
        </w:numPr>
      </w:pPr>
      <w:r w:rsidRPr="0094605A">
        <w:rPr>
          <w:b/>
          <w:bCs/>
        </w:rPr>
        <w:t>Microsoft-office</w:t>
      </w:r>
    </w:p>
    <w:p w14:paraId="1D2E2BC4" w14:textId="77777777" w:rsidR="0094605A" w:rsidRPr="0094605A" w:rsidRDefault="0094605A" w:rsidP="0094605A">
      <w:pPr>
        <w:numPr>
          <w:ilvl w:val="0"/>
          <w:numId w:val="6"/>
        </w:numPr>
      </w:pPr>
      <w:r w:rsidRPr="0094605A">
        <w:rPr>
          <w:b/>
          <w:bCs/>
        </w:rPr>
        <w:t>Basic knowledge of Internet use etc</w:t>
      </w:r>
    </w:p>
    <w:p w14:paraId="0F51CF94" w14:textId="77777777" w:rsidR="0094605A" w:rsidRPr="0094605A" w:rsidRDefault="0094605A" w:rsidP="0094605A">
      <w:pPr>
        <w:rPr>
          <w:u w:val="single"/>
        </w:rPr>
      </w:pPr>
    </w:p>
    <w:p w14:paraId="2C385F67" w14:textId="77777777" w:rsidR="009E1AC1" w:rsidRDefault="009E1AC1"/>
    <w:sectPr w:rsidR="009E1A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2A3D"/>
    <w:multiLevelType w:val="multilevel"/>
    <w:tmpl w:val="2D461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812E5"/>
    <w:multiLevelType w:val="multilevel"/>
    <w:tmpl w:val="256AB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16299"/>
    <w:multiLevelType w:val="multilevel"/>
    <w:tmpl w:val="9F5AC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41BB0"/>
    <w:multiLevelType w:val="multilevel"/>
    <w:tmpl w:val="C47EA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5E192F"/>
    <w:multiLevelType w:val="multilevel"/>
    <w:tmpl w:val="A6A6A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C945D4"/>
    <w:multiLevelType w:val="multilevel"/>
    <w:tmpl w:val="56661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85951644">
    <w:abstractNumId w:val="5"/>
    <w:lvlOverride w:ilvl="0"/>
    <w:lvlOverride w:ilvl="1"/>
    <w:lvlOverride w:ilvl="2"/>
    <w:lvlOverride w:ilvl="3"/>
    <w:lvlOverride w:ilvl="4"/>
    <w:lvlOverride w:ilvl="5"/>
    <w:lvlOverride w:ilvl="6"/>
    <w:lvlOverride w:ilvl="7"/>
    <w:lvlOverride w:ilvl="8"/>
  </w:num>
  <w:num w:numId="2" w16cid:durableId="615330293">
    <w:abstractNumId w:val="0"/>
    <w:lvlOverride w:ilvl="0"/>
    <w:lvlOverride w:ilvl="1"/>
    <w:lvlOverride w:ilvl="2"/>
    <w:lvlOverride w:ilvl="3"/>
    <w:lvlOverride w:ilvl="4"/>
    <w:lvlOverride w:ilvl="5"/>
    <w:lvlOverride w:ilvl="6"/>
    <w:lvlOverride w:ilvl="7"/>
    <w:lvlOverride w:ilvl="8"/>
  </w:num>
  <w:num w:numId="3" w16cid:durableId="755900863">
    <w:abstractNumId w:val="4"/>
    <w:lvlOverride w:ilvl="0"/>
    <w:lvlOverride w:ilvl="1"/>
    <w:lvlOverride w:ilvl="2"/>
    <w:lvlOverride w:ilvl="3"/>
    <w:lvlOverride w:ilvl="4"/>
    <w:lvlOverride w:ilvl="5"/>
    <w:lvlOverride w:ilvl="6"/>
    <w:lvlOverride w:ilvl="7"/>
    <w:lvlOverride w:ilvl="8"/>
  </w:num>
  <w:num w:numId="4" w16cid:durableId="1798253903">
    <w:abstractNumId w:val="2"/>
    <w:lvlOverride w:ilvl="0"/>
    <w:lvlOverride w:ilvl="1"/>
    <w:lvlOverride w:ilvl="2"/>
    <w:lvlOverride w:ilvl="3"/>
    <w:lvlOverride w:ilvl="4"/>
    <w:lvlOverride w:ilvl="5"/>
    <w:lvlOverride w:ilvl="6"/>
    <w:lvlOverride w:ilvl="7"/>
    <w:lvlOverride w:ilvl="8"/>
  </w:num>
  <w:num w:numId="5" w16cid:durableId="363407963">
    <w:abstractNumId w:val="1"/>
    <w:lvlOverride w:ilvl="0"/>
    <w:lvlOverride w:ilvl="1"/>
    <w:lvlOverride w:ilvl="2"/>
    <w:lvlOverride w:ilvl="3"/>
    <w:lvlOverride w:ilvl="4"/>
    <w:lvlOverride w:ilvl="5"/>
    <w:lvlOverride w:ilvl="6"/>
    <w:lvlOverride w:ilvl="7"/>
    <w:lvlOverride w:ilvl="8"/>
  </w:num>
  <w:num w:numId="6" w16cid:durableId="489365613">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5A"/>
    <w:rsid w:val="0006040C"/>
    <w:rsid w:val="00867626"/>
    <w:rsid w:val="0094605A"/>
    <w:rsid w:val="009E1A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AA1B"/>
  <w15:chartTrackingRefBased/>
  <w15:docId w15:val="{CF2EC6BA-BD84-4A54-9721-D680C027C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0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60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60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60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60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60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0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0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0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0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60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60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60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60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60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0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0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05A"/>
    <w:rPr>
      <w:rFonts w:eastAsiaTheme="majorEastAsia" w:cstheme="majorBidi"/>
      <w:color w:val="272727" w:themeColor="text1" w:themeTint="D8"/>
    </w:rPr>
  </w:style>
  <w:style w:type="paragraph" w:styleId="Title">
    <w:name w:val="Title"/>
    <w:basedOn w:val="Normal"/>
    <w:next w:val="Normal"/>
    <w:link w:val="TitleChar"/>
    <w:uiPriority w:val="10"/>
    <w:qFormat/>
    <w:rsid w:val="009460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0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0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0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05A"/>
    <w:pPr>
      <w:spacing w:before="160"/>
      <w:jc w:val="center"/>
    </w:pPr>
    <w:rPr>
      <w:i/>
      <w:iCs/>
      <w:color w:val="404040" w:themeColor="text1" w:themeTint="BF"/>
    </w:rPr>
  </w:style>
  <w:style w:type="character" w:customStyle="1" w:styleId="QuoteChar">
    <w:name w:val="Quote Char"/>
    <w:basedOn w:val="DefaultParagraphFont"/>
    <w:link w:val="Quote"/>
    <w:uiPriority w:val="29"/>
    <w:rsid w:val="0094605A"/>
    <w:rPr>
      <w:i/>
      <w:iCs/>
      <w:color w:val="404040" w:themeColor="text1" w:themeTint="BF"/>
    </w:rPr>
  </w:style>
  <w:style w:type="paragraph" w:styleId="ListParagraph">
    <w:name w:val="List Paragraph"/>
    <w:basedOn w:val="Normal"/>
    <w:uiPriority w:val="34"/>
    <w:qFormat/>
    <w:rsid w:val="0094605A"/>
    <w:pPr>
      <w:ind w:left="720"/>
      <w:contextualSpacing/>
    </w:pPr>
  </w:style>
  <w:style w:type="character" w:styleId="IntenseEmphasis">
    <w:name w:val="Intense Emphasis"/>
    <w:basedOn w:val="DefaultParagraphFont"/>
    <w:uiPriority w:val="21"/>
    <w:qFormat/>
    <w:rsid w:val="0094605A"/>
    <w:rPr>
      <w:i/>
      <w:iCs/>
      <w:color w:val="2F5496" w:themeColor="accent1" w:themeShade="BF"/>
    </w:rPr>
  </w:style>
  <w:style w:type="paragraph" w:styleId="IntenseQuote">
    <w:name w:val="Intense Quote"/>
    <w:basedOn w:val="Normal"/>
    <w:next w:val="Normal"/>
    <w:link w:val="IntenseQuoteChar"/>
    <w:uiPriority w:val="30"/>
    <w:qFormat/>
    <w:rsid w:val="009460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605A"/>
    <w:rPr>
      <w:i/>
      <w:iCs/>
      <w:color w:val="2F5496" w:themeColor="accent1" w:themeShade="BF"/>
    </w:rPr>
  </w:style>
  <w:style w:type="character" w:styleId="IntenseReference">
    <w:name w:val="Intense Reference"/>
    <w:basedOn w:val="DefaultParagraphFont"/>
    <w:uiPriority w:val="32"/>
    <w:qFormat/>
    <w:rsid w:val="009460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544</Words>
  <Characters>3105</Characters>
  <Application>Microsoft Office Word</Application>
  <DocSecurity>0</DocSecurity>
  <Lines>25</Lines>
  <Paragraphs>7</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Sharma</dc:creator>
  <cp:keywords/>
  <dc:description/>
  <cp:lastModifiedBy>Manish Sharma</cp:lastModifiedBy>
  <cp:revision>1</cp:revision>
  <dcterms:created xsi:type="dcterms:W3CDTF">2026-07-14T06:18:00Z</dcterms:created>
  <dcterms:modified xsi:type="dcterms:W3CDTF">2026-07-14T06:19:00Z</dcterms:modified>
</cp:coreProperties>
</file>