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93C" w:rsidRDefault="00707E01" w:rsidP="00707E01">
      <w:pPr>
        <w:jc w:val="center"/>
      </w:pPr>
      <w:r w:rsidRPr="00707E01">
        <w:rPr>
          <w:noProof/>
          <w:lang w:val="en-US"/>
        </w:rPr>
        <w:drawing>
          <wp:anchor distT="0" distB="0" distL="114300" distR="114300" simplePos="0" relativeHeight="251659264" behindDoc="1" locked="0" layoutInCell="1" allowOverlap="1">
            <wp:simplePos x="0" y="0"/>
            <wp:positionH relativeFrom="column">
              <wp:posOffset>-161925</wp:posOffset>
            </wp:positionH>
            <wp:positionV relativeFrom="paragraph">
              <wp:posOffset>47624</wp:posOffset>
            </wp:positionV>
            <wp:extent cx="619125" cy="633095"/>
            <wp:effectExtent l="38100" t="0" r="28575" b="167005"/>
            <wp:wrapNone/>
            <wp:docPr id="1" name="Picture 1"/>
            <wp:cNvGraphicFramePr/>
            <a:graphic xmlns:a="http://schemas.openxmlformats.org/drawingml/2006/main">
              <a:graphicData uri="http://schemas.openxmlformats.org/drawingml/2006/picture">
                <pic:pic xmlns:pic="http://schemas.openxmlformats.org/drawingml/2006/picture">
                  <pic:nvPicPr>
                    <pic:cNvPr id="0" name="Picture 1" descr="C:\Users\hemant\Desktop\images.jpg"/>
                    <pic:cNvPicPr>
                      <a:picLocks noChangeAspect="1" noChangeArrowheads="1"/>
                    </pic:cNvPicPr>
                  </pic:nvPicPr>
                  <pic:blipFill>
                    <a:blip r:embed="rId5" cstate="print">
                      <a:lum bright="-20000" contrast="40000"/>
                    </a:blip>
                    <a:srcRect/>
                    <a:stretch>
                      <a:fillRect/>
                    </a:stretch>
                  </pic:blipFill>
                  <pic:spPr bwMode="auto">
                    <a:xfrm>
                      <a:off x="0" y="0"/>
                      <a:ext cx="619125" cy="63309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156F04">
        <w:t xml:space="preserve">            </w:t>
      </w:r>
      <w:r w:rsidR="004169B5">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14pt;height:57pt" fillcolor="black [3213]">
            <v:shadow color="#868686"/>
            <v:textpath style="font-family:&quot;Rockwell&quot;;v-text-kern:t" trim="t" fitpath="t" string="Kautilya Classes"/>
          </v:shape>
        </w:pict>
      </w:r>
    </w:p>
    <w:p w:rsidR="0065510F" w:rsidRDefault="0065510F" w:rsidP="0065510F">
      <w:pPr>
        <w:spacing w:line="240" w:lineRule="auto"/>
        <w:contextualSpacing/>
        <w:jc w:val="center"/>
        <w:rPr>
          <w:rFonts w:ascii="Century" w:hAnsi="Century"/>
        </w:rPr>
      </w:pPr>
      <w:r>
        <w:rPr>
          <w:rFonts w:ascii="Century" w:hAnsi="Century"/>
        </w:rPr>
        <w:t>K-32/05/01</w:t>
      </w:r>
      <w:proofErr w:type="gramStart"/>
      <w:r>
        <w:rPr>
          <w:rFonts w:ascii="Century" w:hAnsi="Century"/>
        </w:rPr>
        <w:t>,LODHI</w:t>
      </w:r>
      <w:proofErr w:type="gramEnd"/>
      <w:r>
        <w:rPr>
          <w:rFonts w:ascii="Century" w:hAnsi="Century"/>
        </w:rPr>
        <w:t xml:space="preserve"> CHOWK, NEAR RADHA KRISHNA MANDIR ,</w:t>
      </w:r>
      <w:r w:rsidRPr="003C712E">
        <w:rPr>
          <w:rFonts w:ascii="Century" w:hAnsi="Century"/>
        </w:rPr>
        <w:t xml:space="preserve"> </w:t>
      </w:r>
      <w:r>
        <w:rPr>
          <w:rFonts w:ascii="Century" w:hAnsi="Century"/>
        </w:rPr>
        <w:t xml:space="preserve">PALAM VILLAGE </w:t>
      </w:r>
    </w:p>
    <w:p w:rsidR="0065510F" w:rsidRPr="003C712E" w:rsidRDefault="0065510F" w:rsidP="0065510F">
      <w:pPr>
        <w:spacing w:line="240" w:lineRule="auto"/>
        <w:contextualSpacing/>
        <w:jc w:val="center"/>
        <w:rPr>
          <w:color w:val="FF0000"/>
          <w:sz w:val="20"/>
          <w:szCs w:val="20"/>
        </w:rPr>
      </w:pPr>
      <w:proofErr w:type="gramStart"/>
      <w:r>
        <w:rPr>
          <w:rFonts w:ascii="Century" w:hAnsi="Century"/>
        </w:rPr>
        <w:t>&amp;  EAST</w:t>
      </w:r>
      <w:proofErr w:type="gramEnd"/>
      <w:r>
        <w:rPr>
          <w:rFonts w:ascii="Century" w:hAnsi="Century"/>
        </w:rPr>
        <w:t xml:space="preserve"> OF GOKUL GARDEN, SECTOR-7, DWARKA , NEW DELHI-45    </w:t>
      </w:r>
      <w:r>
        <w:rPr>
          <w:rFonts w:ascii="Century" w:hAnsi="Century"/>
          <w:b/>
          <w:sz w:val="24"/>
          <w:szCs w:val="24"/>
        </w:rPr>
        <w:sym w:font="Wingdings 2" w:char="F027"/>
      </w:r>
      <w:r>
        <w:rPr>
          <w:rFonts w:ascii="Century" w:hAnsi="Century"/>
          <w:b/>
          <w:sz w:val="24"/>
          <w:szCs w:val="24"/>
        </w:rPr>
        <w:t>….9868465185,8800564416.</w:t>
      </w:r>
      <w:r w:rsidRPr="003C712E">
        <w:rPr>
          <w:rFonts w:ascii="Century" w:hAnsi="Century"/>
          <w:b/>
          <w:color w:val="FF0000"/>
          <w:sz w:val="20"/>
          <w:szCs w:val="20"/>
        </w:rPr>
        <w:t>E mail :- kautilyaclasses2412gmail.com</w:t>
      </w:r>
    </w:p>
    <w:p w:rsidR="00707E01" w:rsidRDefault="004169B5" w:rsidP="00707E01">
      <w:pPr>
        <w:tabs>
          <w:tab w:val="center" w:pos="5233"/>
        </w:tabs>
        <w:spacing w:line="240" w:lineRule="auto"/>
        <w:contextualSpacing/>
      </w:pPr>
      <w:r w:rsidRPr="004169B5">
        <w:rPr>
          <w:noProof/>
          <w:lang w:eastAsia="en-IN"/>
        </w:rPr>
        <w:pict>
          <v:shapetype id="_x0000_t32" coordsize="21600,21600" o:spt="32" o:oned="t" path="m,l21600,21600e" filled="f">
            <v:path arrowok="t" fillok="f" o:connecttype="none"/>
            <o:lock v:ext="edit" shapetype="t"/>
          </v:shapetype>
          <v:shape id="_x0000_s1028" type="#_x0000_t32" style="position:absolute;margin-left:238.5pt;margin-top:6.65pt;width:30pt;height:54pt;flip:x;z-index:251662336" o:connectortype="straight" strokecolor="black [3213]" strokeweight="3pt">
            <v:shadow type="perspective" color="#243f60 [1604]" opacity=".5" offset="1pt" offset2="-1pt"/>
          </v:shape>
        </w:pict>
      </w:r>
      <w:r w:rsidRPr="004169B5">
        <w:rPr>
          <w:noProof/>
          <w:lang w:eastAsia="en-IN"/>
        </w:rPr>
        <w:pict>
          <v:shape id="_x0000_s1027" type="#_x0000_t32" style="position:absolute;margin-left:232.5pt;margin-top:5.9pt;width:30pt;height:54pt;flip:x;z-index:251661312" o:connectortype="straight" strokecolor="black [3213]" strokeweight="3pt">
            <v:shadow type="perspective" color="#7f7f7f [1601]" opacity=".5" offset="1pt" offset2="-1pt"/>
          </v:shape>
        </w:pict>
      </w:r>
      <w:r w:rsidRPr="004169B5">
        <w:rPr>
          <w:noProof/>
          <w:lang w:eastAsia="en-IN"/>
        </w:rPr>
        <w:pict>
          <v:roundrect id="_x0000_s1026" style="position:absolute;margin-left:-28.5pt;margin-top:5.9pt;width:584.25pt;height:54pt;z-index:-251656192" arcsize="10923f" fillcolor="white [3201]" strokecolor="#666 [1936]" strokeweight="1pt">
            <v:fill r:id="rId6" o:title="White marble" color2="#999 [1296]" type="tile"/>
            <v:shadow on="t" type="perspective" color="#7f7f7f [1601]" opacity=".5" offset="1pt" offset2="-3pt"/>
          </v:roundrect>
        </w:pict>
      </w:r>
    </w:p>
    <w:p w:rsidR="00337480" w:rsidRDefault="004169B5" w:rsidP="00707E01">
      <w:pPr>
        <w:tabs>
          <w:tab w:val="center" w:pos="5233"/>
        </w:tabs>
        <w:spacing w:line="240" w:lineRule="auto"/>
        <w:contextualSpacing/>
      </w:pPr>
      <w:r>
        <w:pict>
          <v:shape id="_x0000_i1026" type="#_x0000_t136" style="width:218.4pt;height:30pt">
            <v:shadow color="#868686"/>
            <v:textpath style="font-family:&quot;Gabriola&quot;;font-size:18pt;v-text-kern:t" trim="t" fitpath="t" string="Pre-Nurture &amp;  Career Foundation"/>
          </v:shape>
        </w:pict>
      </w:r>
      <w:r w:rsidR="00707E01">
        <w:t xml:space="preserve">                     </w:t>
      </w:r>
      <w:r>
        <w:pict>
          <v:shape id="_x0000_i1027" type="#_x0000_t136" style="width:243.6pt;height:34.8pt" fillcolor="black [3213]">
            <v:shadow color="#868686"/>
            <v:textpath style="font-family:&quot;Sylfaen&quot;;font-size:18pt;v-text-kern:t" trim="t" fitpath="t" string="Study Material syllabus for CLASS - IX  , CBSE "/>
          </v:shape>
        </w:pict>
      </w:r>
    </w:p>
    <w:p w:rsidR="00337480" w:rsidRDefault="00337480" w:rsidP="00337480"/>
    <w:p w:rsidR="00A624A4" w:rsidRPr="00A624A4" w:rsidRDefault="00A624A4" w:rsidP="00085D52">
      <w:pPr>
        <w:spacing w:line="240" w:lineRule="auto"/>
        <w:contextualSpacing/>
        <w:rPr>
          <w:b/>
        </w:rPr>
      </w:pPr>
      <w:r w:rsidRPr="00A624A4">
        <w:rPr>
          <w:b/>
        </w:rPr>
        <w:t xml:space="preserve">(For English Medium Students </w:t>
      </w:r>
      <w:proofErr w:type="gramStart"/>
      <w:r w:rsidRPr="00A624A4">
        <w:rPr>
          <w:b/>
        </w:rPr>
        <w:t>Only )</w:t>
      </w:r>
      <w:proofErr w:type="gramEnd"/>
    </w:p>
    <w:tbl>
      <w:tblPr>
        <w:tblStyle w:val="TableGrid"/>
        <w:tblW w:w="0" w:type="auto"/>
        <w:tblLook w:val="04A0"/>
      </w:tblPr>
      <w:tblGrid>
        <w:gridCol w:w="2660"/>
        <w:gridCol w:w="8022"/>
      </w:tblGrid>
      <w:tr w:rsidR="00A624A4" w:rsidTr="00D8175B">
        <w:tc>
          <w:tcPr>
            <w:tcW w:w="10682" w:type="dxa"/>
            <w:gridSpan w:val="2"/>
          </w:tcPr>
          <w:p w:rsidR="00A624A4" w:rsidRPr="00085D52" w:rsidRDefault="00F013F5" w:rsidP="00E164FB">
            <w:pPr>
              <w:jc w:val="center"/>
              <w:rPr>
                <w:b/>
                <w:highlight w:val="lightGray"/>
              </w:rPr>
            </w:pPr>
            <w:r>
              <w:rPr>
                <w:b/>
                <w:highlight w:val="lightGray"/>
              </w:rPr>
              <w:t>KCC-</w:t>
            </w:r>
            <w:r w:rsidR="00A624A4" w:rsidRPr="00085D52">
              <w:rPr>
                <w:b/>
                <w:highlight w:val="lightGray"/>
              </w:rPr>
              <w:t xml:space="preserve">TEST – 1 Target  : - </w:t>
            </w:r>
            <w:r w:rsidR="00E164FB">
              <w:rPr>
                <w:b/>
                <w:highlight w:val="lightGray"/>
              </w:rPr>
              <w:t>March-July</w:t>
            </w:r>
          </w:p>
        </w:tc>
      </w:tr>
      <w:tr w:rsidR="00DC5EE9" w:rsidTr="00A624A4">
        <w:tc>
          <w:tcPr>
            <w:tcW w:w="2660" w:type="dxa"/>
          </w:tcPr>
          <w:p w:rsidR="00DC5EE9" w:rsidRPr="00085D52" w:rsidRDefault="00A624A4" w:rsidP="00085D52">
            <w:pPr>
              <w:rPr>
                <w:rFonts w:ascii="Monotype Corsiva" w:hAnsi="Monotype Corsiva"/>
              </w:rPr>
            </w:pPr>
            <w:r w:rsidRPr="00085D52">
              <w:rPr>
                <w:rFonts w:ascii="Monotype Corsiva" w:hAnsi="Monotype Corsiva"/>
              </w:rPr>
              <w:t xml:space="preserve">Foundation Matematics-1 </w:t>
            </w:r>
          </w:p>
        </w:tc>
        <w:tc>
          <w:tcPr>
            <w:tcW w:w="8022" w:type="dxa"/>
          </w:tcPr>
          <w:p w:rsidR="00DC5EE9" w:rsidRPr="00085D52" w:rsidRDefault="00983328" w:rsidP="00A624A4">
            <w:pPr>
              <w:rPr>
                <w:rFonts w:ascii="MV Boli" w:hAnsi="MV Boli" w:cs="MV Boli"/>
                <w:sz w:val="18"/>
                <w:szCs w:val="18"/>
              </w:rPr>
            </w:pPr>
            <w:r>
              <w:rPr>
                <w:rFonts w:ascii="MV Boli" w:hAnsi="MV Boli" w:cs="MV Boli"/>
                <w:sz w:val="18"/>
                <w:szCs w:val="18"/>
              </w:rPr>
              <w:t>Number system , Polynomials, Introduction to Euclid’s Geometry</w:t>
            </w:r>
          </w:p>
        </w:tc>
      </w:tr>
      <w:tr w:rsidR="008C540C" w:rsidTr="00A624A4">
        <w:tc>
          <w:tcPr>
            <w:tcW w:w="2660" w:type="dxa"/>
          </w:tcPr>
          <w:p w:rsidR="008C540C" w:rsidRPr="00085D52" w:rsidRDefault="008C540C" w:rsidP="00085D52">
            <w:pPr>
              <w:rPr>
                <w:rFonts w:ascii="Monotype Corsiva" w:hAnsi="Monotype Corsiva"/>
              </w:rPr>
            </w:pPr>
            <w:r w:rsidRPr="00085D52">
              <w:rPr>
                <w:rFonts w:ascii="Monotype Corsiva" w:hAnsi="Monotype Corsiva"/>
              </w:rPr>
              <w:t>Foundation Matematics-2</w:t>
            </w:r>
          </w:p>
        </w:tc>
        <w:tc>
          <w:tcPr>
            <w:tcW w:w="8022" w:type="dxa"/>
          </w:tcPr>
          <w:p w:rsidR="008C540C" w:rsidRPr="00085D52" w:rsidRDefault="00983328" w:rsidP="00A624A4">
            <w:pPr>
              <w:rPr>
                <w:rFonts w:ascii="MV Boli" w:hAnsi="MV Boli" w:cs="MV Boli"/>
                <w:sz w:val="18"/>
                <w:szCs w:val="18"/>
              </w:rPr>
            </w:pPr>
            <w:r>
              <w:rPr>
                <w:rFonts w:ascii="MV Boli" w:hAnsi="MV Boli" w:cs="MV Boli"/>
                <w:sz w:val="18"/>
                <w:szCs w:val="18"/>
              </w:rPr>
              <w:t xml:space="preserve">Lines and angles, Triangles, Co-ordinate Geometry, </w:t>
            </w:r>
            <w:proofErr w:type="spellStart"/>
            <w:r>
              <w:rPr>
                <w:rFonts w:ascii="MV Boli" w:hAnsi="MV Boli" w:cs="MV Boli"/>
                <w:sz w:val="18"/>
                <w:szCs w:val="18"/>
              </w:rPr>
              <w:t>Heron,s</w:t>
            </w:r>
            <w:proofErr w:type="spellEnd"/>
            <w:r>
              <w:rPr>
                <w:rFonts w:ascii="MV Boli" w:hAnsi="MV Boli" w:cs="MV Boli"/>
                <w:sz w:val="18"/>
                <w:szCs w:val="18"/>
              </w:rPr>
              <w:t xml:space="preserve"> Formulae</w:t>
            </w:r>
          </w:p>
        </w:tc>
      </w:tr>
      <w:tr w:rsidR="008C540C" w:rsidTr="00A624A4">
        <w:tc>
          <w:tcPr>
            <w:tcW w:w="2660" w:type="dxa"/>
          </w:tcPr>
          <w:p w:rsidR="008C540C" w:rsidRPr="00085D52" w:rsidRDefault="008C540C" w:rsidP="00085D52">
            <w:pPr>
              <w:rPr>
                <w:rFonts w:ascii="Monotype Corsiva" w:hAnsi="Monotype Corsiva"/>
              </w:rPr>
            </w:pPr>
            <w:r w:rsidRPr="00085D52">
              <w:rPr>
                <w:rFonts w:ascii="Monotype Corsiva" w:hAnsi="Monotype Corsiva"/>
              </w:rPr>
              <w:t>Foundation Physics- 1</w:t>
            </w:r>
          </w:p>
        </w:tc>
        <w:tc>
          <w:tcPr>
            <w:tcW w:w="8022" w:type="dxa"/>
          </w:tcPr>
          <w:p w:rsidR="008C540C" w:rsidRPr="00085D52" w:rsidRDefault="00983328" w:rsidP="00A624A4">
            <w:pPr>
              <w:rPr>
                <w:rFonts w:ascii="MV Boli" w:hAnsi="MV Boli" w:cs="MV Boli"/>
                <w:sz w:val="18"/>
                <w:szCs w:val="18"/>
              </w:rPr>
            </w:pPr>
            <w:r>
              <w:rPr>
                <w:rFonts w:ascii="MV Boli" w:hAnsi="MV Boli" w:cs="MV Boli"/>
                <w:sz w:val="18"/>
                <w:szCs w:val="18"/>
              </w:rPr>
              <w:t>Motion, Force and Laws of motion, Gravitation</w:t>
            </w:r>
          </w:p>
        </w:tc>
      </w:tr>
      <w:tr w:rsidR="008C540C" w:rsidTr="00A624A4">
        <w:tc>
          <w:tcPr>
            <w:tcW w:w="2660" w:type="dxa"/>
          </w:tcPr>
          <w:p w:rsidR="008C540C" w:rsidRPr="00085D52" w:rsidRDefault="008C540C" w:rsidP="00085D52">
            <w:pPr>
              <w:rPr>
                <w:rFonts w:ascii="Monotype Corsiva" w:hAnsi="Monotype Corsiva"/>
              </w:rPr>
            </w:pPr>
            <w:r w:rsidRPr="00085D52">
              <w:rPr>
                <w:rFonts w:ascii="Monotype Corsiva" w:hAnsi="Monotype Corsiva"/>
              </w:rPr>
              <w:t>Foundation Chemistry- 1</w:t>
            </w:r>
          </w:p>
        </w:tc>
        <w:tc>
          <w:tcPr>
            <w:tcW w:w="8022" w:type="dxa"/>
          </w:tcPr>
          <w:p w:rsidR="008C540C" w:rsidRPr="00085D52" w:rsidRDefault="00983328" w:rsidP="00A624A4">
            <w:pPr>
              <w:rPr>
                <w:rFonts w:ascii="MV Boli" w:hAnsi="MV Boli" w:cs="MV Boli"/>
                <w:sz w:val="18"/>
                <w:szCs w:val="18"/>
              </w:rPr>
            </w:pPr>
            <w:r>
              <w:rPr>
                <w:rFonts w:ascii="MV Boli" w:hAnsi="MV Boli" w:cs="MV Boli"/>
                <w:sz w:val="18"/>
                <w:szCs w:val="18"/>
              </w:rPr>
              <w:t xml:space="preserve">Matter in our surroundings, Is matter around us </w:t>
            </w:r>
            <w:proofErr w:type="gramStart"/>
            <w:r>
              <w:rPr>
                <w:rFonts w:ascii="MV Boli" w:hAnsi="MV Boli" w:cs="MV Boli"/>
                <w:sz w:val="18"/>
                <w:szCs w:val="18"/>
              </w:rPr>
              <w:t>pure ?</w:t>
            </w:r>
            <w:proofErr w:type="gramEnd"/>
            <w:r>
              <w:rPr>
                <w:rFonts w:ascii="MV Boli" w:hAnsi="MV Boli" w:cs="MV Boli"/>
                <w:sz w:val="18"/>
                <w:szCs w:val="18"/>
              </w:rPr>
              <w:t xml:space="preserve"> </w:t>
            </w:r>
          </w:p>
        </w:tc>
      </w:tr>
      <w:tr w:rsidR="008C540C" w:rsidTr="00A624A4">
        <w:tc>
          <w:tcPr>
            <w:tcW w:w="2660" w:type="dxa"/>
          </w:tcPr>
          <w:p w:rsidR="008C540C" w:rsidRPr="00085D52" w:rsidRDefault="008C540C" w:rsidP="00085D52">
            <w:pPr>
              <w:rPr>
                <w:rFonts w:ascii="Monotype Corsiva" w:hAnsi="Monotype Corsiva"/>
              </w:rPr>
            </w:pPr>
            <w:r w:rsidRPr="00085D52">
              <w:rPr>
                <w:rFonts w:ascii="Monotype Corsiva" w:hAnsi="Monotype Corsiva"/>
              </w:rPr>
              <w:t>Foundation Biology- 1</w:t>
            </w:r>
          </w:p>
        </w:tc>
        <w:tc>
          <w:tcPr>
            <w:tcW w:w="8022" w:type="dxa"/>
          </w:tcPr>
          <w:p w:rsidR="008C540C" w:rsidRPr="00085D52" w:rsidRDefault="00983328" w:rsidP="00A624A4">
            <w:pPr>
              <w:rPr>
                <w:rFonts w:ascii="MV Boli" w:hAnsi="MV Boli" w:cs="MV Boli"/>
                <w:sz w:val="18"/>
                <w:szCs w:val="18"/>
              </w:rPr>
            </w:pPr>
            <w:r>
              <w:rPr>
                <w:rFonts w:ascii="MV Boli" w:hAnsi="MV Boli" w:cs="MV Boli"/>
                <w:sz w:val="18"/>
                <w:szCs w:val="18"/>
              </w:rPr>
              <w:t>Cell, Tissue, Improvement in Food Resources</w:t>
            </w:r>
          </w:p>
        </w:tc>
      </w:tr>
      <w:tr w:rsidR="008C540C" w:rsidTr="00A624A4">
        <w:tc>
          <w:tcPr>
            <w:tcW w:w="2660" w:type="dxa"/>
          </w:tcPr>
          <w:p w:rsidR="008C540C" w:rsidRPr="00085D52" w:rsidRDefault="008C540C" w:rsidP="00085D52">
            <w:pPr>
              <w:rPr>
                <w:rFonts w:ascii="Monotype Corsiva" w:hAnsi="Monotype Corsiva"/>
              </w:rPr>
            </w:pPr>
            <w:r w:rsidRPr="00085D52">
              <w:rPr>
                <w:rFonts w:ascii="Monotype Corsiva" w:hAnsi="Monotype Corsiva"/>
              </w:rPr>
              <w:t xml:space="preserve">Foundation S. Studies   -1 </w:t>
            </w:r>
          </w:p>
        </w:tc>
        <w:tc>
          <w:tcPr>
            <w:tcW w:w="8022" w:type="dxa"/>
          </w:tcPr>
          <w:p w:rsidR="008C540C" w:rsidRPr="00085D52" w:rsidRDefault="00983328" w:rsidP="008C540C">
            <w:pPr>
              <w:rPr>
                <w:rFonts w:ascii="MV Boli" w:hAnsi="MV Boli" w:cs="MV Boli"/>
                <w:sz w:val="18"/>
                <w:szCs w:val="18"/>
              </w:rPr>
            </w:pPr>
            <w:r>
              <w:rPr>
                <w:rFonts w:ascii="MV Boli" w:hAnsi="MV Boli" w:cs="MV Boli"/>
                <w:sz w:val="18"/>
                <w:szCs w:val="18"/>
              </w:rPr>
              <w:t xml:space="preserve">The French Revolution, The Russian Revolution , Nazism and rise of Hitler, </w:t>
            </w:r>
            <w:proofErr w:type="spellStart"/>
            <w:r>
              <w:rPr>
                <w:rFonts w:ascii="MV Boli" w:hAnsi="MV Boli" w:cs="MV Boli"/>
                <w:sz w:val="18"/>
                <w:szCs w:val="18"/>
              </w:rPr>
              <w:t>Democra</w:t>
            </w:r>
            <w:proofErr w:type="spellEnd"/>
            <w:r w:rsidR="00AA6748">
              <w:rPr>
                <w:rFonts w:ascii="MV Boli" w:hAnsi="MV Boli" w:cs="MV Boli"/>
                <w:sz w:val="18"/>
                <w:szCs w:val="18"/>
              </w:rPr>
              <w:t xml:space="preserve">, Democracy in the Contemporary world, India- size and location, The story of village </w:t>
            </w:r>
            <w:proofErr w:type="spellStart"/>
            <w:r w:rsidR="00AA6748">
              <w:rPr>
                <w:rFonts w:ascii="MV Boli" w:hAnsi="MV Boli" w:cs="MV Boli"/>
                <w:sz w:val="18"/>
                <w:szCs w:val="18"/>
              </w:rPr>
              <w:t>Palampur</w:t>
            </w:r>
            <w:proofErr w:type="spellEnd"/>
          </w:p>
        </w:tc>
      </w:tr>
      <w:tr w:rsidR="008C540C" w:rsidTr="00A624A4">
        <w:tc>
          <w:tcPr>
            <w:tcW w:w="2660" w:type="dxa"/>
          </w:tcPr>
          <w:p w:rsidR="008C540C" w:rsidRPr="00085D52" w:rsidRDefault="008C540C" w:rsidP="00085D52">
            <w:pPr>
              <w:rPr>
                <w:rFonts w:ascii="Monotype Corsiva" w:hAnsi="Monotype Corsiva"/>
              </w:rPr>
            </w:pPr>
            <w:r w:rsidRPr="00085D52">
              <w:rPr>
                <w:rFonts w:ascii="Monotype Corsiva" w:hAnsi="Monotype Corsiva"/>
              </w:rPr>
              <w:t xml:space="preserve">Foundation S. Studies   -2 </w:t>
            </w:r>
          </w:p>
        </w:tc>
        <w:tc>
          <w:tcPr>
            <w:tcW w:w="8022" w:type="dxa"/>
          </w:tcPr>
          <w:p w:rsidR="008C540C" w:rsidRPr="00085D52" w:rsidRDefault="00AA6748" w:rsidP="00A624A4">
            <w:pPr>
              <w:rPr>
                <w:rFonts w:ascii="MV Boli" w:hAnsi="MV Boli" w:cs="MV Boli"/>
                <w:sz w:val="18"/>
                <w:szCs w:val="18"/>
              </w:rPr>
            </w:pPr>
            <w:r>
              <w:rPr>
                <w:rFonts w:ascii="MV Boli" w:hAnsi="MV Boli" w:cs="MV Boli"/>
                <w:sz w:val="18"/>
                <w:szCs w:val="18"/>
              </w:rPr>
              <w:t xml:space="preserve">What is Democracy, Why Democracy, Constitutional Design, Physical feature of India, Drainage, </w:t>
            </w:r>
            <w:proofErr w:type="gramStart"/>
            <w:r>
              <w:rPr>
                <w:rFonts w:ascii="MV Boli" w:hAnsi="MV Boli" w:cs="MV Boli"/>
                <w:sz w:val="18"/>
                <w:szCs w:val="18"/>
              </w:rPr>
              <w:t>People</w:t>
            </w:r>
            <w:proofErr w:type="gramEnd"/>
            <w:r>
              <w:rPr>
                <w:rFonts w:ascii="MV Boli" w:hAnsi="MV Boli" w:cs="MV Boli"/>
                <w:sz w:val="18"/>
                <w:szCs w:val="18"/>
              </w:rPr>
              <w:t xml:space="preserve"> as Resources.</w:t>
            </w:r>
          </w:p>
        </w:tc>
      </w:tr>
      <w:tr w:rsidR="008C540C" w:rsidTr="00A624A4">
        <w:tc>
          <w:tcPr>
            <w:tcW w:w="2660" w:type="dxa"/>
          </w:tcPr>
          <w:p w:rsidR="008C540C" w:rsidRPr="00085D52" w:rsidRDefault="008C540C" w:rsidP="00085D52">
            <w:pPr>
              <w:rPr>
                <w:rFonts w:ascii="Monotype Corsiva" w:hAnsi="Monotype Corsiva"/>
              </w:rPr>
            </w:pPr>
            <w:r w:rsidRPr="00085D52">
              <w:rPr>
                <w:rFonts w:ascii="Monotype Corsiva" w:hAnsi="Monotype Corsiva"/>
              </w:rPr>
              <w:t xml:space="preserve">Foundation English – 1  </w:t>
            </w:r>
          </w:p>
        </w:tc>
        <w:tc>
          <w:tcPr>
            <w:tcW w:w="8022" w:type="dxa"/>
          </w:tcPr>
          <w:p w:rsidR="008C540C" w:rsidRPr="00085D52" w:rsidRDefault="008C540C" w:rsidP="008C540C">
            <w:pPr>
              <w:pStyle w:val="ListParagraph"/>
              <w:numPr>
                <w:ilvl w:val="0"/>
                <w:numId w:val="1"/>
              </w:numPr>
              <w:rPr>
                <w:rFonts w:ascii="MV Boli" w:hAnsi="MV Boli" w:cs="MV Boli"/>
                <w:sz w:val="18"/>
                <w:szCs w:val="18"/>
              </w:rPr>
            </w:pPr>
            <w:r w:rsidRPr="00085D52">
              <w:rPr>
                <w:rFonts w:ascii="MV Boli" w:hAnsi="MV Boli" w:cs="MV Boli"/>
                <w:sz w:val="18"/>
                <w:szCs w:val="18"/>
              </w:rPr>
              <w:t>Subject verb concord, Tenses, Prepositions, modals, Auxiliaries, Determiners, Active and Passive voice, Reported speech, Connectors, Integrated Grammar Exercise.</w:t>
            </w:r>
          </w:p>
          <w:p w:rsidR="008C540C" w:rsidRPr="00085D52" w:rsidRDefault="008C540C" w:rsidP="008C540C">
            <w:pPr>
              <w:pStyle w:val="ListParagraph"/>
              <w:numPr>
                <w:ilvl w:val="0"/>
                <w:numId w:val="1"/>
              </w:numPr>
              <w:rPr>
                <w:rFonts w:ascii="MV Boli" w:hAnsi="MV Boli" w:cs="MV Boli"/>
                <w:sz w:val="18"/>
                <w:szCs w:val="18"/>
              </w:rPr>
            </w:pPr>
            <w:r w:rsidRPr="00085D52">
              <w:rPr>
                <w:rFonts w:ascii="MV Boli" w:hAnsi="MV Boli" w:cs="MV Boli"/>
                <w:sz w:val="18"/>
                <w:szCs w:val="18"/>
              </w:rPr>
              <w:t>Bio-sketch , Letter writing , Notice writing, E-mail writing , Article writing, Debate writing, Speech writing, Report writing , Diary writing , Data-interpretation, Story writing .</w:t>
            </w:r>
          </w:p>
          <w:p w:rsidR="008C540C" w:rsidRDefault="008449D4" w:rsidP="00AA6748">
            <w:pPr>
              <w:pStyle w:val="ListParagraph"/>
              <w:numPr>
                <w:ilvl w:val="0"/>
                <w:numId w:val="1"/>
              </w:numPr>
              <w:rPr>
                <w:rFonts w:ascii="MV Boli" w:hAnsi="MV Boli" w:cs="MV Boli"/>
                <w:sz w:val="18"/>
                <w:szCs w:val="18"/>
              </w:rPr>
            </w:pPr>
            <w:r w:rsidRPr="00085D52">
              <w:rPr>
                <w:rFonts w:ascii="MV Boli" w:hAnsi="MV Boli" w:cs="MV Boli"/>
                <w:sz w:val="18"/>
                <w:szCs w:val="18"/>
              </w:rPr>
              <w:t xml:space="preserve">Figure of Speech, </w:t>
            </w:r>
            <w:r w:rsidR="00AA6748">
              <w:rPr>
                <w:rFonts w:ascii="MV Boli" w:hAnsi="MV Boli" w:cs="MV Boli"/>
                <w:sz w:val="18"/>
                <w:szCs w:val="18"/>
              </w:rPr>
              <w:t xml:space="preserve">How I taught my Grandmother to read, A dog named Duke, The Brook, The Road not taken, The Solitary Reaper, Lord </w:t>
            </w:r>
            <w:proofErr w:type="spellStart"/>
            <w:r w:rsidR="00AA6748">
              <w:rPr>
                <w:rFonts w:ascii="MV Boli" w:hAnsi="MV Boli" w:cs="MV Boli"/>
                <w:sz w:val="18"/>
                <w:szCs w:val="18"/>
              </w:rPr>
              <w:t>Ullin’s</w:t>
            </w:r>
            <w:proofErr w:type="spellEnd"/>
            <w:r w:rsidR="00AA6748">
              <w:rPr>
                <w:rFonts w:ascii="MV Boli" w:hAnsi="MV Boli" w:cs="MV Boli"/>
                <w:sz w:val="18"/>
                <w:szCs w:val="18"/>
              </w:rPr>
              <w:t xml:space="preserve"> Daughter, Villa for Sale</w:t>
            </w:r>
          </w:p>
          <w:p w:rsidR="00AA6748" w:rsidRPr="00085D52" w:rsidRDefault="00AA6748" w:rsidP="00AA6748">
            <w:pPr>
              <w:pStyle w:val="ListParagraph"/>
              <w:numPr>
                <w:ilvl w:val="0"/>
                <w:numId w:val="1"/>
              </w:numPr>
              <w:rPr>
                <w:rFonts w:ascii="MV Boli" w:hAnsi="MV Boli" w:cs="MV Boli"/>
                <w:sz w:val="18"/>
                <w:szCs w:val="18"/>
              </w:rPr>
            </w:pPr>
            <w:r>
              <w:rPr>
                <w:rFonts w:ascii="MV Boli" w:hAnsi="MV Boli" w:cs="MV Boli"/>
                <w:sz w:val="18"/>
                <w:szCs w:val="18"/>
              </w:rPr>
              <w:t xml:space="preserve">Gulliver’s Travel </w:t>
            </w:r>
            <w:proofErr w:type="gramStart"/>
            <w:r>
              <w:rPr>
                <w:rFonts w:ascii="MV Boli" w:hAnsi="MV Boli" w:cs="MV Boli"/>
                <w:sz w:val="18"/>
                <w:szCs w:val="18"/>
              </w:rPr>
              <w:t>( part</w:t>
            </w:r>
            <w:proofErr w:type="gramEnd"/>
            <w:r>
              <w:rPr>
                <w:rFonts w:ascii="MV Boli" w:hAnsi="MV Boli" w:cs="MV Boli"/>
                <w:sz w:val="18"/>
                <w:szCs w:val="18"/>
              </w:rPr>
              <w:t xml:space="preserve"> 1 &amp; 2) , Three men in a boat. ( chap-1 to 10 )</w:t>
            </w:r>
          </w:p>
        </w:tc>
      </w:tr>
      <w:tr w:rsidR="004E7F3C" w:rsidTr="00C15717">
        <w:tc>
          <w:tcPr>
            <w:tcW w:w="10682" w:type="dxa"/>
            <w:gridSpan w:val="2"/>
          </w:tcPr>
          <w:p w:rsidR="004E7F3C" w:rsidRPr="00085D52" w:rsidRDefault="00F013F5" w:rsidP="00E164FB">
            <w:pPr>
              <w:jc w:val="center"/>
              <w:rPr>
                <w:b/>
                <w:color w:val="000000" w:themeColor="text1"/>
                <w:highlight w:val="lightGray"/>
              </w:rPr>
            </w:pPr>
            <w:r>
              <w:rPr>
                <w:b/>
                <w:color w:val="000000" w:themeColor="text1"/>
                <w:highlight w:val="lightGray"/>
              </w:rPr>
              <w:t>KCC-</w:t>
            </w:r>
            <w:r w:rsidR="004E7F3C" w:rsidRPr="00085D52">
              <w:rPr>
                <w:b/>
                <w:color w:val="000000" w:themeColor="text1"/>
                <w:highlight w:val="lightGray"/>
              </w:rPr>
              <w:t xml:space="preserve">TEST – </w:t>
            </w:r>
            <w:r w:rsidR="00E164FB">
              <w:rPr>
                <w:b/>
                <w:color w:val="000000" w:themeColor="text1"/>
                <w:highlight w:val="lightGray"/>
              </w:rPr>
              <w:t xml:space="preserve">2 </w:t>
            </w:r>
            <w:r w:rsidR="004E7F3C" w:rsidRPr="00085D52">
              <w:rPr>
                <w:b/>
                <w:color w:val="000000" w:themeColor="text1"/>
                <w:highlight w:val="lightGray"/>
              </w:rPr>
              <w:t xml:space="preserve">Target  : - </w:t>
            </w:r>
            <w:r w:rsidR="00E164FB">
              <w:rPr>
                <w:b/>
                <w:color w:val="000000" w:themeColor="text1"/>
                <w:highlight w:val="lightGray"/>
              </w:rPr>
              <w:t>August-January</w:t>
            </w:r>
          </w:p>
        </w:tc>
      </w:tr>
      <w:tr w:rsidR="004E7F3C" w:rsidTr="00A624A4">
        <w:tc>
          <w:tcPr>
            <w:tcW w:w="2660" w:type="dxa"/>
          </w:tcPr>
          <w:p w:rsidR="004E7F3C" w:rsidRPr="00085D52" w:rsidRDefault="004E7F3C" w:rsidP="00085D52">
            <w:pPr>
              <w:rPr>
                <w:rFonts w:ascii="Monotype Corsiva" w:hAnsi="Monotype Corsiva"/>
              </w:rPr>
            </w:pPr>
            <w:r w:rsidRPr="00085D52">
              <w:rPr>
                <w:rFonts w:ascii="Monotype Corsiva" w:hAnsi="Monotype Corsiva"/>
              </w:rPr>
              <w:t>Foundation Matematics-3</w:t>
            </w:r>
          </w:p>
        </w:tc>
        <w:tc>
          <w:tcPr>
            <w:tcW w:w="8022" w:type="dxa"/>
          </w:tcPr>
          <w:p w:rsidR="004E7F3C" w:rsidRPr="00085D52" w:rsidRDefault="00AA6748" w:rsidP="00A624A4">
            <w:pPr>
              <w:rPr>
                <w:rFonts w:ascii="MV Boli" w:hAnsi="MV Boli" w:cs="MV Boli"/>
                <w:sz w:val="18"/>
                <w:szCs w:val="18"/>
              </w:rPr>
            </w:pPr>
            <w:r>
              <w:rPr>
                <w:rFonts w:ascii="MV Boli" w:hAnsi="MV Boli" w:cs="MV Boli"/>
                <w:sz w:val="18"/>
                <w:szCs w:val="18"/>
              </w:rPr>
              <w:t>Linear equation in two variables, Quadrilaterals, Area of parallelograms &amp; triangles. Surface area and volumes.</w:t>
            </w:r>
          </w:p>
        </w:tc>
      </w:tr>
      <w:tr w:rsidR="004E7F3C" w:rsidTr="00A624A4">
        <w:tc>
          <w:tcPr>
            <w:tcW w:w="2660" w:type="dxa"/>
          </w:tcPr>
          <w:p w:rsidR="004E7F3C" w:rsidRPr="00085D52" w:rsidRDefault="004E7F3C" w:rsidP="00085D52">
            <w:pPr>
              <w:rPr>
                <w:rFonts w:ascii="Monotype Corsiva" w:hAnsi="Monotype Corsiva"/>
              </w:rPr>
            </w:pPr>
            <w:r w:rsidRPr="00085D52">
              <w:rPr>
                <w:rFonts w:ascii="Monotype Corsiva" w:hAnsi="Monotype Corsiva"/>
              </w:rPr>
              <w:t>Foundation Matematics-4</w:t>
            </w:r>
          </w:p>
        </w:tc>
        <w:tc>
          <w:tcPr>
            <w:tcW w:w="8022" w:type="dxa"/>
          </w:tcPr>
          <w:p w:rsidR="004E7F3C" w:rsidRPr="00085D52" w:rsidRDefault="00AA6748" w:rsidP="00A624A4">
            <w:pPr>
              <w:rPr>
                <w:rFonts w:ascii="MV Boli" w:hAnsi="MV Boli" w:cs="MV Boli"/>
                <w:sz w:val="18"/>
                <w:szCs w:val="18"/>
              </w:rPr>
            </w:pPr>
            <w:r>
              <w:rPr>
                <w:rFonts w:ascii="MV Boli" w:hAnsi="MV Boli" w:cs="MV Boli"/>
                <w:sz w:val="18"/>
                <w:szCs w:val="18"/>
              </w:rPr>
              <w:t xml:space="preserve">Circles, </w:t>
            </w:r>
            <w:proofErr w:type="spellStart"/>
            <w:r>
              <w:rPr>
                <w:rFonts w:ascii="MV Boli" w:hAnsi="MV Boli" w:cs="MV Boli"/>
                <w:sz w:val="18"/>
                <w:szCs w:val="18"/>
              </w:rPr>
              <w:t>Constructions</w:t>
            </w:r>
            <w:proofErr w:type="gramStart"/>
            <w:r>
              <w:rPr>
                <w:rFonts w:ascii="MV Boli" w:hAnsi="MV Boli" w:cs="MV Boli"/>
                <w:sz w:val="18"/>
                <w:szCs w:val="18"/>
              </w:rPr>
              <w:t>,Statistics</w:t>
            </w:r>
            <w:proofErr w:type="spellEnd"/>
            <w:proofErr w:type="gramEnd"/>
            <w:r>
              <w:rPr>
                <w:rFonts w:ascii="MV Boli" w:hAnsi="MV Boli" w:cs="MV Boli"/>
                <w:sz w:val="18"/>
                <w:szCs w:val="18"/>
              </w:rPr>
              <w:t>, Probability.</w:t>
            </w:r>
          </w:p>
        </w:tc>
      </w:tr>
      <w:tr w:rsidR="004E7F3C" w:rsidTr="00A624A4">
        <w:tc>
          <w:tcPr>
            <w:tcW w:w="2660" w:type="dxa"/>
          </w:tcPr>
          <w:p w:rsidR="004E7F3C" w:rsidRPr="00085D52" w:rsidRDefault="004E7F3C" w:rsidP="00085D52">
            <w:pPr>
              <w:rPr>
                <w:rFonts w:ascii="Monotype Corsiva" w:hAnsi="Monotype Corsiva"/>
              </w:rPr>
            </w:pPr>
            <w:r w:rsidRPr="00085D52">
              <w:rPr>
                <w:rFonts w:ascii="Monotype Corsiva" w:hAnsi="Monotype Corsiva"/>
              </w:rPr>
              <w:t>Foundation Physics- 2</w:t>
            </w:r>
          </w:p>
        </w:tc>
        <w:tc>
          <w:tcPr>
            <w:tcW w:w="8022" w:type="dxa"/>
          </w:tcPr>
          <w:p w:rsidR="004E7F3C" w:rsidRPr="00085D52" w:rsidRDefault="00AA6748" w:rsidP="00A624A4">
            <w:pPr>
              <w:rPr>
                <w:rFonts w:ascii="MV Boli" w:hAnsi="MV Boli" w:cs="MV Boli"/>
                <w:sz w:val="18"/>
                <w:szCs w:val="18"/>
              </w:rPr>
            </w:pPr>
            <w:r>
              <w:rPr>
                <w:rFonts w:ascii="MV Boli" w:hAnsi="MV Boli" w:cs="MV Boli"/>
                <w:sz w:val="18"/>
                <w:szCs w:val="18"/>
              </w:rPr>
              <w:t xml:space="preserve">Thrust and Pressure, </w:t>
            </w:r>
            <w:proofErr w:type="gramStart"/>
            <w:r>
              <w:rPr>
                <w:rFonts w:ascii="MV Boli" w:hAnsi="MV Boli" w:cs="MV Boli"/>
                <w:sz w:val="18"/>
                <w:szCs w:val="18"/>
              </w:rPr>
              <w:t>Sound ,</w:t>
            </w:r>
            <w:proofErr w:type="gramEnd"/>
            <w:r>
              <w:rPr>
                <w:rFonts w:ascii="MV Boli" w:hAnsi="MV Boli" w:cs="MV Boli"/>
                <w:sz w:val="18"/>
                <w:szCs w:val="18"/>
              </w:rPr>
              <w:t xml:space="preserve"> Work and Energy.</w:t>
            </w:r>
          </w:p>
        </w:tc>
      </w:tr>
      <w:tr w:rsidR="004E7F3C" w:rsidTr="00A624A4">
        <w:tc>
          <w:tcPr>
            <w:tcW w:w="2660" w:type="dxa"/>
          </w:tcPr>
          <w:p w:rsidR="004E7F3C" w:rsidRPr="00085D52" w:rsidRDefault="004E7F3C" w:rsidP="00085D52">
            <w:pPr>
              <w:rPr>
                <w:rFonts w:ascii="Monotype Corsiva" w:hAnsi="Monotype Corsiva"/>
              </w:rPr>
            </w:pPr>
            <w:r w:rsidRPr="00085D52">
              <w:rPr>
                <w:rFonts w:ascii="Monotype Corsiva" w:hAnsi="Monotype Corsiva"/>
              </w:rPr>
              <w:t>Foundation Chemistry- 2</w:t>
            </w:r>
          </w:p>
        </w:tc>
        <w:tc>
          <w:tcPr>
            <w:tcW w:w="8022" w:type="dxa"/>
          </w:tcPr>
          <w:p w:rsidR="004E7F3C" w:rsidRPr="00085D52" w:rsidRDefault="00AA6748" w:rsidP="004E7F3C">
            <w:pPr>
              <w:rPr>
                <w:rFonts w:ascii="MV Boli" w:hAnsi="MV Boli" w:cs="MV Boli"/>
                <w:sz w:val="18"/>
                <w:szCs w:val="18"/>
              </w:rPr>
            </w:pPr>
            <w:r>
              <w:rPr>
                <w:rFonts w:ascii="MV Boli" w:hAnsi="MV Boli" w:cs="MV Boli"/>
                <w:sz w:val="18"/>
                <w:szCs w:val="18"/>
              </w:rPr>
              <w:t>Atoms and Molecules, Structure of Atoms.</w:t>
            </w:r>
          </w:p>
        </w:tc>
      </w:tr>
      <w:tr w:rsidR="004E7F3C" w:rsidTr="00A624A4">
        <w:tc>
          <w:tcPr>
            <w:tcW w:w="2660" w:type="dxa"/>
          </w:tcPr>
          <w:p w:rsidR="004E7F3C" w:rsidRPr="00085D52" w:rsidRDefault="004E7F3C" w:rsidP="00085D52">
            <w:pPr>
              <w:rPr>
                <w:rFonts w:ascii="Monotype Corsiva" w:hAnsi="Monotype Corsiva"/>
              </w:rPr>
            </w:pPr>
            <w:r w:rsidRPr="00085D52">
              <w:rPr>
                <w:rFonts w:ascii="Monotype Corsiva" w:hAnsi="Monotype Corsiva"/>
              </w:rPr>
              <w:t>Foundation Biology- 2</w:t>
            </w:r>
          </w:p>
        </w:tc>
        <w:tc>
          <w:tcPr>
            <w:tcW w:w="8022" w:type="dxa"/>
          </w:tcPr>
          <w:p w:rsidR="004E7F3C" w:rsidRPr="00085D52" w:rsidRDefault="00AA6748" w:rsidP="00A624A4">
            <w:pPr>
              <w:rPr>
                <w:rFonts w:ascii="MV Boli" w:hAnsi="MV Boli" w:cs="MV Boli"/>
                <w:sz w:val="18"/>
                <w:szCs w:val="18"/>
              </w:rPr>
            </w:pPr>
            <w:r>
              <w:rPr>
                <w:rFonts w:ascii="MV Boli" w:hAnsi="MV Boli" w:cs="MV Boli"/>
                <w:sz w:val="18"/>
                <w:szCs w:val="18"/>
              </w:rPr>
              <w:t xml:space="preserve">Diversity in living Organisms, Why do we fall </w:t>
            </w:r>
            <w:proofErr w:type="gramStart"/>
            <w:r>
              <w:rPr>
                <w:rFonts w:ascii="MV Boli" w:hAnsi="MV Boli" w:cs="MV Boli"/>
                <w:sz w:val="18"/>
                <w:szCs w:val="18"/>
              </w:rPr>
              <w:t>ill ?</w:t>
            </w:r>
            <w:proofErr w:type="gramEnd"/>
            <w:r>
              <w:rPr>
                <w:rFonts w:ascii="MV Boli" w:hAnsi="MV Boli" w:cs="MV Boli"/>
                <w:sz w:val="18"/>
                <w:szCs w:val="18"/>
              </w:rPr>
              <w:t>, Natural Resources.</w:t>
            </w:r>
          </w:p>
        </w:tc>
      </w:tr>
      <w:tr w:rsidR="004E7F3C" w:rsidTr="00A624A4">
        <w:tc>
          <w:tcPr>
            <w:tcW w:w="2660" w:type="dxa"/>
          </w:tcPr>
          <w:p w:rsidR="004E7F3C" w:rsidRPr="00085D52" w:rsidRDefault="004E7F3C" w:rsidP="00085D52">
            <w:pPr>
              <w:rPr>
                <w:rFonts w:ascii="Monotype Corsiva" w:hAnsi="Monotype Corsiva"/>
              </w:rPr>
            </w:pPr>
            <w:r w:rsidRPr="00085D52">
              <w:rPr>
                <w:rFonts w:ascii="Monotype Corsiva" w:hAnsi="Monotype Corsiva"/>
              </w:rPr>
              <w:t xml:space="preserve">Foundation S. Studies   -3 </w:t>
            </w:r>
          </w:p>
        </w:tc>
        <w:tc>
          <w:tcPr>
            <w:tcW w:w="8022" w:type="dxa"/>
          </w:tcPr>
          <w:p w:rsidR="004E7F3C" w:rsidRPr="00085D52" w:rsidRDefault="00530C53" w:rsidP="00A624A4">
            <w:pPr>
              <w:rPr>
                <w:rFonts w:ascii="MV Boli" w:hAnsi="MV Boli" w:cs="MV Boli"/>
                <w:sz w:val="18"/>
                <w:szCs w:val="18"/>
              </w:rPr>
            </w:pPr>
            <w:r>
              <w:rPr>
                <w:rFonts w:ascii="MV Boli" w:hAnsi="MV Boli" w:cs="MV Boli"/>
                <w:sz w:val="18"/>
                <w:szCs w:val="18"/>
              </w:rPr>
              <w:t>Forest society and Colonialism, Pastoralists in the Modern world, Peasants and Farmers, Electoral politics, Working of Institutions, Climate, Natural vegetation and wildlife, Poverty as a challenge</w:t>
            </w:r>
          </w:p>
        </w:tc>
      </w:tr>
      <w:tr w:rsidR="004E7F3C" w:rsidTr="00A624A4">
        <w:tc>
          <w:tcPr>
            <w:tcW w:w="2660" w:type="dxa"/>
          </w:tcPr>
          <w:p w:rsidR="004E7F3C" w:rsidRPr="00085D52" w:rsidRDefault="004E7F3C" w:rsidP="00085D52">
            <w:pPr>
              <w:rPr>
                <w:rFonts w:ascii="Monotype Corsiva" w:hAnsi="Monotype Corsiva"/>
              </w:rPr>
            </w:pPr>
            <w:r w:rsidRPr="00085D52">
              <w:rPr>
                <w:rFonts w:ascii="Monotype Corsiva" w:hAnsi="Monotype Corsiva"/>
              </w:rPr>
              <w:t>Foundation S. Studies   -</w:t>
            </w:r>
            <w:r w:rsidR="00085D52" w:rsidRPr="00085D52">
              <w:rPr>
                <w:rFonts w:ascii="Monotype Corsiva" w:hAnsi="Monotype Corsiva"/>
              </w:rPr>
              <w:t>4</w:t>
            </w:r>
          </w:p>
        </w:tc>
        <w:tc>
          <w:tcPr>
            <w:tcW w:w="8022" w:type="dxa"/>
          </w:tcPr>
          <w:p w:rsidR="004E7F3C" w:rsidRPr="00085D52" w:rsidRDefault="00530C53" w:rsidP="00A624A4">
            <w:pPr>
              <w:rPr>
                <w:rFonts w:ascii="MV Boli" w:hAnsi="MV Boli" w:cs="MV Boli"/>
                <w:sz w:val="18"/>
                <w:szCs w:val="18"/>
              </w:rPr>
            </w:pPr>
            <w:r>
              <w:rPr>
                <w:rFonts w:ascii="MV Boli" w:hAnsi="MV Boli" w:cs="MV Boli"/>
                <w:sz w:val="18"/>
                <w:szCs w:val="18"/>
              </w:rPr>
              <w:t xml:space="preserve">The story of cricket, </w:t>
            </w:r>
            <w:proofErr w:type="spellStart"/>
            <w:r>
              <w:rPr>
                <w:rFonts w:ascii="MV Boli" w:hAnsi="MV Boli" w:cs="MV Boli"/>
                <w:sz w:val="18"/>
                <w:szCs w:val="18"/>
              </w:rPr>
              <w:t>Clothing</w:t>
            </w:r>
            <w:proofErr w:type="gramStart"/>
            <w:r>
              <w:rPr>
                <w:rFonts w:ascii="MV Boli" w:hAnsi="MV Boli" w:cs="MV Boli"/>
                <w:sz w:val="18"/>
                <w:szCs w:val="18"/>
              </w:rPr>
              <w:t>,Democratic</w:t>
            </w:r>
            <w:proofErr w:type="spellEnd"/>
            <w:proofErr w:type="gramEnd"/>
            <w:r>
              <w:rPr>
                <w:rFonts w:ascii="MV Boli" w:hAnsi="MV Boli" w:cs="MV Boli"/>
                <w:sz w:val="18"/>
                <w:szCs w:val="18"/>
              </w:rPr>
              <w:t xml:space="preserve"> Rights, Population, Food security in India.</w:t>
            </w:r>
          </w:p>
        </w:tc>
      </w:tr>
      <w:tr w:rsidR="004E7F3C" w:rsidTr="00A624A4">
        <w:tc>
          <w:tcPr>
            <w:tcW w:w="2660" w:type="dxa"/>
          </w:tcPr>
          <w:p w:rsidR="004E7F3C" w:rsidRPr="00085D52" w:rsidRDefault="004E7F3C" w:rsidP="00085D52">
            <w:pPr>
              <w:rPr>
                <w:rFonts w:ascii="Monotype Corsiva" w:hAnsi="Monotype Corsiva"/>
              </w:rPr>
            </w:pPr>
            <w:r w:rsidRPr="00085D52">
              <w:rPr>
                <w:rFonts w:ascii="Monotype Corsiva" w:hAnsi="Monotype Corsiva"/>
              </w:rPr>
              <w:t xml:space="preserve">Foundation English – 1  </w:t>
            </w:r>
          </w:p>
        </w:tc>
        <w:tc>
          <w:tcPr>
            <w:tcW w:w="8022" w:type="dxa"/>
          </w:tcPr>
          <w:p w:rsidR="004E7F3C" w:rsidRPr="00085D52" w:rsidRDefault="00085D52" w:rsidP="00085D52">
            <w:pPr>
              <w:pStyle w:val="ListParagraph"/>
              <w:numPr>
                <w:ilvl w:val="0"/>
                <w:numId w:val="2"/>
              </w:numPr>
              <w:rPr>
                <w:rFonts w:ascii="MV Boli" w:hAnsi="MV Boli" w:cs="MV Boli"/>
                <w:sz w:val="18"/>
                <w:szCs w:val="18"/>
              </w:rPr>
            </w:pPr>
            <w:r w:rsidRPr="00085D52">
              <w:rPr>
                <w:rFonts w:ascii="MV Boli" w:hAnsi="MV Boli" w:cs="MV Boli"/>
                <w:sz w:val="18"/>
                <w:szCs w:val="18"/>
              </w:rPr>
              <w:t xml:space="preserve">Integrated Grammar Exercise </w:t>
            </w:r>
          </w:p>
          <w:p w:rsidR="00085D52" w:rsidRDefault="00530C53" w:rsidP="00085D52">
            <w:pPr>
              <w:pStyle w:val="ListParagraph"/>
              <w:numPr>
                <w:ilvl w:val="0"/>
                <w:numId w:val="2"/>
              </w:numPr>
              <w:rPr>
                <w:rFonts w:ascii="MV Boli" w:hAnsi="MV Boli" w:cs="MV Boli"/>
                <w:sz w:val="18"/>
                <w:szCs w:val="18"/>
              </w:rPr>
            </w:pPr>
            <w:r>
              <w:rPr>
                <w:rFonts w:ascii="MV Boli" w:hAnsi="MV Boli" w:cs="MV Boli"/>
                <w:sz w:val="18"/>
                <w:szCs w:val="18"/>
              </w:rPr>
              <w:t>Data interpretation, Notice writing, Message writing.</w:t>
            </w:r>
          </w:p>
          <w:p w:rsidR="00530C53" w:rsidRPr="00085D52" w:rsidRDefault="00530C53" w:rsidP="00085D52">
            <w:pPr>
              <w:pStyle w:val="ListParagraph"/>
              <w:numPr>
                <w:ilvl w:val="0"/>
                <w:numId w:val="2"/>
              </w:numPr>
              <w:rPr>
                <w:rFonts w:ascii="MV Boli" w:hAnsi="MV Boli" w:cs="MV Boli"/>
                <w:sz w:val="18"/>
                <w:szCs w:val="18"/>
              </w:rPr>
            </w:pPr>
            <w:r>
              <w:rPr>
                <w:rFonts w:ascii="MV Boli" w:hAnsi="MV Boli" w:cs="MV Boli"/>
                <w:sz w:val="18"/>
                <w:szCs w:val="18"/>
              </w:rPr>
              <w:t xml:space="preserve">The men who knew too much, Keeping it from Harold, Best Seller, The seven ages, Oh I wish I looked after me </w:t>
            </w:r>
            <w:proofErr w:type="gramStart"/>
            <w:r>
              <w:rPr>
                <w:rFonts w:ascii="MV Boli" w:hAnsi="MV Boli" w:cs="MV Boli"/>
                <w:sz w:val="18"/>
                <w:szCs w:val="18"/>
              </w:rPr>
              <w:t>Teeth.,</w:t>
            </w:r>
            <w:proofErr w:type="gramEnd"/>
            <w:r>
              <w:rPr>
                <w:rFonts w:ascii="MV Boli" w:hAnsi="MV Boli" w:cs="MV Boli"/>
                <w:sz w:val="18"/>
                <w:szCs w:val="18"/>
              </w:rPr>
              <w:t xml:space="preserve"> Song of the Rain, The Bishop’s Candlestick.</w:t>
            </w:r>
          </w:p>
        </w:tc>
      </w:tr>
    </w:tbl>
    <w:p w:rsidR="005B7F27" w:rsidRDefault="005B7F27" w:rsidP="005B7F27">
      <w:pPr>
        <w:spacing w:line="240" w:lineRule="auto"/>
        <w:contextualSpacing/>
        <w:rPr>
          <w:b/>
        </w:rPr>
      </w:pPr>
    </w:p>
    <w:p w:rsidR="005B7F27" w:rsidRDefault="005B7F27" w:rsidP="005B7F27">
      <w:pPr>
        <w:spacing w:line="240" w:lineRule="auto"/>
        <w:contextualSpacing/>
        <w:rPr>
          <w:b/>
        </w:rPr>
      </w:pPr>
    </w:p>
    <w:p w:rsidR="005B7F27" w:rsidRDefault="005B7F27" w:rsidP="005B7F27">
      <w:pPr>
        <w:spacing w:line="240" w:lineRule="auto"/>
        <w:contextualSpacing/>
        <w:rPr>
          <w:b/>
        </w:rPr>
      </w:pPr>
    </w:p>
    <w:p w:rsidR="005B7F27" w:rsidRPr="00A624A4" w:rsidRDefault="005B7F27" w:rsidP="005B7F27">
      <w:pPr>
        <w:spacing w:line="240" w:lineRule="auto"/>
        <w:contextualSpacing/>
        <w:rPr>
          <w:b/>
        </w:rPr>
      </w:pPr>
      <w:r w:rsidRPr="00A624A4">
        <w:rPr>
          <w:b/>
        </w:rPr>
        <w:t xml:space="preserve">(For English Medium Students </w:t>
      </w:r>
      <w:proofErr w:type="gramStart"/>
      <w:r w:rsidRPr="00A624A4">
        <w:rPr>
          <w:b/>
        </w:rPr>
        <w:t>Only )</w:t>
      </w:r>
      <w:proofErr w:type="gramEnd"/>
    </w:p>
    <w:tbl>
      <w:tblPr>
        <w:tblStyle w:val="TableGrid"/>
        <w:tblW w:w="0" w:type="auto"/>
        <w:tblLook w:val="04A0"/>
      </w:tblPr>
      <w:tblGrid>
        <w:gridCol w:w="2660"/>
        <w:gridCol w:w="8022"/>
      </w:tblGrid>
      <w:tr w:rsidR="005B7F27" w:rsidTr="00924DD4">
        <w:tc>
          <w:tcPr>
            <w:tcW w:w="10682" w:type="dxa"/>
            <w:gridSpan w:val="2"/>
          </w:tcPr>
          <w:p w:rsidR="005B7F27" w:rsidRPr="00085D52" w:rsidRDefault="005B7F27" w:rsidP="00E164FB">
            <w:pPr>
              <w:jc w:val="center"/>
              <w:rPr>
                <w:b/>
                <w:highlight w:val="lightGray"/>
              </w:rPr>
            </w:pPr>
            <w:r>
              <w:rPr>
                <w:b/>
                <w:highlight w:val="lightGray"/>
              </w:rPr>
              <w:t>KCC-</w:t>
            </w:r>
            <w:r w:rsidRPr="00085D52">
              <w:rPr>
                <w:b/>
                <w:highlight w:val="lightGray"/>
              </w:rPr>
              <w:t xml:space="preserve">TEST –: - </w:t>
            </w:r>
            <w:r>
              <w:rPr>
                <w:b/>
                <w:highlight w:val="lightGray"/>
              </w:rPr>
              <w:t>NTSE/NSO/NSTSE/IMO/IEO/UIEO/OTHERS</w:t>
            </w:r>
          </w:p>
        </w:tc>
      </w:tr>
      <w:tr w:rsidR="005B7F27" w:rsidTr="00924DD4">
        <w:tc>
          <w:tcPr>
            <w:tcW w:w="2660" w:type="dxa"/>
          </w:tcPr>
          <w:p w:rsidR="005B7F27" w:rsidRPr="00085D52" w:rsidRDefault="005B7F27" w:rsidP="00924DD4">
            <w:pPr>
              <w:rPr>
                <w:rFonts w:ascii="Monotype Corsiva" w:hAnsi="Monotype Corsiva"/>
              </w:rPr>
            </w:pPr>
            <w:r>
              <w:rPr>
                <w:rFonts w:ascii="Monotype Corsiva" w:hAnsi="Monotype Corsiva"/>
              </w:rPr>
              <w:t xml:space="preserve">Advance  </w:t>
            </w:r>
            <w:r w:rsidRPr="00085D52">
              <w:rPr>
                <w:rFonts w:ascii="Monotype Corsiva" w:hAnsi="Monotype Corsiva"/>
              </w:rPr>
              <w:t xml:space="preserve">Matematics-1 </w:t>
            </w:r>
          </w:p>
        </w:tc>
        <w:tc>
          <w:tcPr>
            <w:tcW w:w="8022" w:type="dxa"/>
          </w:tcPr>
          <w:p w:rsidR="005B7F27" w:rsidRPr="00085D52" w:rsidRDefault="005B7F27" w:rsidP="00924DD4">
            <w:pPr>
              <w:rPr>
                <w:rFonts w:ascii="MV Boli" w:hAnsi="MV Boli" w:cs="MV Boli"/>
                <w:sz w:val="18"/>
                <w:szCs w:val="18"/>
              </w:rPr>
            </w:pPr>
          </w:p>
        </w:tc>
      </w:tr>
      <w:tr w:rsidR="005B7F27" w:rsidTr="00924DD4">
        <w:tc>
          <w:tcPr>
            <w:tcW w:w="2660" w:type="dxa"/>
          </w:tcPr>
          <w:p w:rsidR="005B7F27" w:rsidRPr="00085D52" w:rsidRDefault="005B7F27" w:rsidP="00924DD4">
            <w:pPr>
              <w:rPr>
                <w:rFonts w:ascii="Monotype Corsiva" w:hAnsi="Monotype Corsiva"/>
              </w:rPr>
            </w:pPr>
            <w:r>
              <w:rPr>
                <w:rFonts w:ascii="Monotype Corsiva" w:hAnsi="Monotype Corsiva"/>
              </w:rPr>
              <w:t xml:space="preserve">Advance  </w:t>
            </w:r>
            <w:r w:rsidRPr="00085D52">
              <w:rPr>
                <w:rFonts w:ascii="Monotype Corsiva" w:hAnsi="Monotype Corsiva"/>
              </w:rPr>
              <w:t>Matematics-2</w:t>
            </w:r>
          </w:p>
        </w:tc>
        <w:tc>
          <w:tcPr>
            <w:tcW w:w="8022" w:type="dxa"/>
          </w:tcPr>
          <w:p w:rsidR="005B7F27" w:rsidRPr="00085D52" w:rsidRDefault="005B7F27" w:rsidP="00924DD4">
            <w:pPr>
              <w:rPr>
                <w:rFonts w:ascii="MV Boli" w:hAnsi="MV Boli" w:cs="MV Boli"/>
                <w:sz w:val="18"/>
                <w:szCs w:val="18"/>
              </w:rPr>
            </w:pPr>
          </w:p>
        </w:tc>
      </w:tr>
      <w:tr w:rsidR="005B7F27" w:rsidTr="00924DD4">
        <w:tc>
          <w:tcPr>
            <w:tcW w:w="2660" w:type="dxa"/>
          </w:tcPr>
          <w:p w:rsidR="005B7F27" w:rsidRPr="00085D52" w:rsidRDefault="005B7F27" w:rsidP="00924DD4">
            <w:pPr>
              <w:rPr>
                <w:rFonts w:ascii="Monotype Corsiva" w:hAnsi="Monotype Corsiva"/>
              </w:rPr>
            </w:pPr>
            <w:r>
              <w:rPr>
                <w:rFonts w:ascii="Monotype Corsiva" w:hAnsi="Monotype Corsiva"/>
              </w:rPr>
              <w:t xml:space="preserve">Advance  </w:t>
            </w:r>
            <w:r w:rsidRPr="00085D52">
              <w:rPr>
                <w:rFonts w:ascii="Monotype Corsiva" w:hAnsi="Monotype Corsiva"/>
              </w:rPr>
              <w:t>Physics- 1</w:t>
            </w:r>
          </w:p>
        </w:tc>
        <w:tc>
          <w:tcPr>
            <w:tcW w:w="8022" w:type="dxa"/>
          </w:tcPr>
          <w:p w:rsidR="005B7F27" w:rsidRPr="00085D52" w:rsidRDefault="005B7F27" w:rsidP="00924DD4">
            <w:pPr>
              <w:rPr>
                <w:rFonts w:ascii="MV Boli" w:hAnsi="MV Boli" w:cs="MV Boli"/>
                <w:sz w:val="18"/>
                <w:szCs w:val="18"/>
              </w:rPr>
            </w:pPr>
          </w:p>
        </w:tc>
      </w:tr>
      <w:tr w:rsidR="005B7F27" w:rsidTr="00924DD4">
        <w:tc>
          <w:tcPr>
            <w:tcW w:w="2660" w:type="dxa"/>
          </w:tcPr>
          <w:p w:rsidR="005B7F27" w:rsidRPr="00085D52" w:rsidRDefault="005B7F27" w:rsidP="00924DD4">
            <w:pPr>
              <w:rPr>
                <w:rFonts w:ascii="Monotype Corsiva" w:hAnsi="Monotype Corsiva"/>
              </w:rPr>
            </w:pPr>
            <w:r>
              <w:rPr>
                <w:rFonts w:ascii="Monotype Corsiva" w:hAnsi="Monotype Corsiva"/>
              </w:rPr>
              <w:t xml:space="preserve">Advance  </w:t>
            </w:r>
            <w:r w:rsidRPr="00085D52">
              <w:rPr>
                <w:rFonts w:ascii="Monotype Corsiva" w:hAnsi="Monotype Corsiva"/>
              </w:rPr>
              <w:t>Chemistry- 1</w:t>
            </w:r>
          </w:p>
        </w:tc>
        <w:tc>
          <w:tcPr>
            <w:tcW w:w="8022" w:type="dxa"/>
          </w:tcPr>
          <w:p w:rsidR="005B7F27" w:rsidRPr="00085D52" w:rsidRDefault="005B7F27" w:rsidP="00924DD4">
            <w:pPr>
              <w:rPr>
                <w:rFonts w:ascii="MV Boli" w:hAnsi="MV Boli" w:cs="MV Boli"/>
                <w:sz w:val="18"/>
                <w:szCs w:val="18"/>
              </w:rPr>
            </w:pPr>
          </w:p>
        </w:tc>
      </w:tr>
      <w:tr w:rsidR="005B7F27" w:rsidTr="00924DD4">
        <w:tc>
          <w:tcPr>
            <w:tcW w:w="2660" w:type="dxa"/>
          </w:tcPr>
          <w:p w:rsidR="005B7F27" w:rsidRPr="00085D52" w:rsidRDefault="005B7F27" w:rsidP="00924DD4">
            <w:pPr>
              <w:rPr>
                <w:rFonts w:ascii="Monotype Corsiva" w:hAnsi="Monotype Corsiva"/>
              </w:rPr>
            </w:pPr>
            <w:r>
              <w:rPr>
                <w:rFonts w:ascii="Monotype Corsiva" w:hAnsi="Monotype Corsiva"/>
              </w:rPr>
              <w:t xml:space="preserve">Advance </w:t>
            </w:r>
            <w:r w:rsidRPr="00085D52">
              <w:rPr>
                <w:rFonts w:ascii="Monotype Corsiva" w:hAnsi="Monotype Corsiva"/>
              </w:rPr>
              <w:t xml:space="preserve"> Biology- 1</w:t>
            </w:r>
          </w:p>
        </w:tc>
        <w:tc>
          <w:tcPr>
            <w:tcW w:w="8022" w:type="dxa"/>
          </w:tcPr>
          <w:p w:rsidR="005B7F27" w:rsidRPr="00085D52" w:rsidRDefault="005B7F27" w:rsidP="00924DD4">
            <w:pPr>
              <w:rPr>
                <w:rFonts w:ascii="MV Boli" w:hAnsi="MV Boli" w:cs="MV Boli"/>
                <w:sz w:val="18"/>
                <w:szCs w:val="18"/>
              </w:rPr>
            </w:pPr>
          </w:p>
        </w:tc>
      </w:tr>
      <w:tr w:rsidR="005B7F27" w:rsidTr="00924DD4">
        <w:tc>
          <w:tcPr>
            <w:tcW w:w="2660" w:type="dxa"/>
          </w:tcPr>
          <w:p w:rsidR="005B7F27" w:rsidRPr="00085D52" w:rsidRDefault="005B7F27" w:rsidP="00924DD4">
            <w:pPr>
              <w:rPr>
                <w:rFonts w:ascii="Monotype Corsiva" w:hAnsi="Monotype Corsiva"/>
              </w:rPr>
            </w:pPr>
            <w:r>
              <w:rPr>
                <w:rFonts w:ascii="Monotype Corsiva" w:hAnsi="Monotype Corsiva"/>
              </w:rPr>
              <w:t xml:space="preserve">Advance  </w:t>
            </w:r>
            <w:r w:rsidRPr="00085D52">
              <w:rPr>
                <w:rFonts w:ascii="Monotype Corsiva" w:hAnsi="Monotype Corsiva"/>
              </w:rPr>
              <w:t xml:space="preserve">S. Studies   -1 </w:t>
            </w:r>
          </w:p>
        </w:tc>
        <w:tc>
          <w:tcPr>
            <w:tcW w:w="8022" w:type="dxa"/>
          </w:tcPr>
          <w:p w:rsidR="005B7F27" w:rsidRPr="00085D52" w:rsidRDefault="005B7F27" w:rsidP="00924DD4">
            <w:pPr>
              <w:rPr>
                <w:rFonts w:ascii="MV Boli" w:hAnsi="MV Boli" w:cs="MV Boli"/>
                <w:sz w:val="18"/>
                <w:szCs w:val="18"/>
              </w:rPr>
            </w:pPr>
          </w:p>
        </w:tc>
      </w:tr>
      <w:tr w:rsidR="005B7F27" w:rsidTr="00924DD4">
        <w:tc>
          <w:tcPr>
            <w:tcW w:w="2660" w:type="dxa"/>
          </w:tcPr>
          <w:p w:rsidR="005B7F27" w:rsidRPr="00085D52" w:rsidRDefault="00815743" w:rsidP="00924DD4">
            <w:pPr>
              <w:rPr>
                <w:rFonts w:ascii="Monotype Corsiva" w:hAnsi="Monotype Corsiva"/>
              </w:rPr>
            </w:pPr>
            <w:r>
              <w:rPr>
                <w:rFonts w:ascii="Monotype Corsiva" w:hAnsi="Monotype Corsiva"/>
              </w:rPr>
              <w:t>Mental Ability -1</w:t>
            </w:r>
          </w:p>
        </w:tc>
        <w:tc>
          <w:tcPr>
            <w:tcW w:w="8022" w:type="dxa"/>
          </w:tcPr>
          <w:p w:rsidR="005B7F27" w:rsidRPr="00085D52" w:rsidRDefault="00815743" w:rsidP="00924DD4">
            <w:pPr>
              <w:rPr>
                <w:rFonts w:ascii="MV Boli" w:hAnsi="MV Boli" w:cs="MV Boli"/>
                <w:sz w:val="18"/>
                <w:szCs w:val="18"/>
              </w:rPr>
            </w:pPr>
            <w:r>
              <w:rPr>
                <w:rFonts w:ascii="MV Boli" w:hAnsi="MV Boli" w:cs="MV Boli"/>
                <w:sz w:val="18"/>
                <w:szCs w:val="18"/>
              </w:rPr>
              <w:t xml:space="preserve">Verbal- series, Logical sequence of words, Coding and Decoding, Analogy, Classification, Logical </w:t>
            </w:r>
            <w:proofErr w:type="spellStart"/>
            <w:r>
              <w:rPr>
                <w:rFonts w:ascii="MV Boli" w:hAnsi="MV Boli" w:cs="MV Boli"/>
                <w:sz w:val="18"/>
                <w:szCs w:val="18"/>
              </w:rPr>
              <w:t>venn</w:t>
            </w:r>
            <w:proofErr w:type="spellEnd"/>
            <w:r>
              <w:rPr>
                <w:rFonts w:ascii="MV Boli" w:hAnsi="MV Boli" w:cs="MV Boli"/>
                <w:sz w:val="18"/>
                <w:szCs w:val="18"/>
              </w:rPr>
              <w:t xml:space="preserve"> Diagrams, Mathematical operations, Direction sense test, Alphabet test, Puzzle test, Number, Ranking and Time sequence test, Alpha-numeric puzzle, Inserting the missing characters, </w:t>
            </w:r>
            <w:proofErr w:type="spellStart"/>
            <w:r>
              <w:rPr>
                <w:rFonts w:ascii="MV Boli" w:hAnsi="MV Boli" w:cs="MV Boli"/>
                <w:sz w:val="18"/>
                <w:szCs w:val="18"/>
              </w:rPr>
              <w:t>Calender</w:t>
            </w:r>
            <w:proofErr w:type="spellEnd"/>
            <w:r>
              <w:rPr>
                <w:rFonts w:ascii="MV Boli" w:hAnsi="MV Boli" w:cs="MV Boli"/>
                <w:sz w:val="18"/>
                <w:szCs w:val="18"/>
              </w:rPr>
              <w:t>, Arithmetic Reasoning, Blood Relations, Statement conclusion, clocks, Data sufficiency, Sequential output tracing eligibility Test.</w:t>
            </w:r>
          </w:p>
        </w:tc>
      </w:tr>
      <w:tr w:rsidR="00815743" w:rsidTr="00924DD4">
        <w:tc>
          <w:tcPr>
            <w:tcW w:w="2660" w:type="dxa"/>
          </w:tcPr>
          <w:p w:rsidR="00815743" w:rsidRDefault="00815743" w:rsidP="00924DD4">
            <w:pPr>
              <w:rPr>
                <w:rFonts w:ascii="Monotype Corsiva" w:hAnsi="Monotype Corsiva"/>
              </w:rPr>
            </w:pPr>
            <w:r>
              <w:rPr>
                <w:rFonts w:ascii="Monotype Corsiva" w:hAnsi="Monotype Corsiva"/>
              </w:rPr>
              <w:t>Mental Ability -2</w:t>
            </w:r>
          </w:p>
        </w:tc>
        <w:tc>
          <w:tcPr>
            <w:tcW w:w="8022" w:type="dxa"/>
          </w:tcPr>
          <w:p w:rsidR="00815743" w:rsidRPr="00085D52" w:rsidRDefault="00815743" w:rsidP="00924DD4">
            <w:pPr>
              <w:rPr>
                <w:rFonts w:ascii="MV Boli" w:hAnsi="MV Boli" w:cs="MV Boli"/>
                <w:sz w:val="18"/>
                <w:szCs w:val="18"/>
              </w:rPr>
            </w:pPr>
            <w:r>
              <w:rPr>
                <w:rFonts w:ascii="MV Boli" w:hAnsi="MV Boli" w:cs="MV Boli"/>
                <w:sz w:val="18"/>
                <w:szCs w:val="18"/>
              </w:rPr>
              <w:t>Non- Verbal- series, Analogy, Classification, Analytical Reasoning, Mirror images, Water images, Spotting out the Embedded figures, Completion of incomplete pattern, Figure mix, paper folding and paper cutting, Rule detection, Construction of shapes, Construction of Boxes, Dice, Cube, Dot situation, Grouping of identical figures.</w:t>
            </w:r>
          </w:p>
        </w:tc>
      </w:tr>
      <w:tr w:rsidR="005B7F27" w:rsidTr="00924DD4">
        <w:tc>
          <w:tcPr>
            <w:tcW w:w="2660" w:type="dxa"/>
          </w:tcPr>
          <w:p w:rsidR="005B7F27" w:rsidRPr="00085D52" w:rsidRDefault="005B7F27" w:rsidP="00B9791B">
            <w:pPr>
              <w:rPr>
                <w:rFonts w:ascii="Monotype Corsiva" w:hAnsi="Monotype Corsiva"/>
              </w:rPr>
            </w:pPr>
            <w:r>
              <w:rPr>
                <w:rFonts w:ascii="Monotype Corsiva" w:hAnsi="Monotype Corsiva"/>
              </w:rPr>
              <w:t xml:space="preserve">Advance </w:t>
            </w:r>
            <w:r w:rsidRPr="00085D52">
              <w:rPr>
                <w:rFonts w:ascii="Monotype Corsiva" w:hAnsi="Monotype Corsiva"/>
              </w:rPr>
              <w:t xml:space="preserve"> English </w:t>
            </w:r>
          </w:p>
        </w:tc>
        <w:tc>
          <w:tcPr>
            <w:tcW w:w="8022" w:type="dxa"/>
          </w:tcPr>
          <w:p w:rsidR="005B7F27" w:rsidRPr="00085D52" w:rsidRDefault="00B9791B" w:rsidP="00924DD4">
            <w:pPr>
              <w:pStyle w:val="ListParagraph"/>
              <w:numPr>
                <w:ilvl w:val="0"/>
                <w:numId w:val="1"/>
              </w:numPr>
              <w:rPr>
                <w:rFonts w:ascii="MV Boli" w:hAnsi="MV Boli" w:cs="MV Boli"/>
                <w:sz w:val="18"/>
                <w:szCs w:val="18"/>
              </w:rPr>
            </w:pPr>
            <w:r>
              <w:rPr>
                <w:rFonts w:ascii="MV Boli" w:hAnsi="MV Boli" w:cs="MV Boli"/>
                <w:sz w:val="18"/>
                <w:szCs w:val="18"/>
              </w:rPr>
              <w:t xml:space="preserve">Sentence, Noun, Pronoun, Adjectives, Determiners, Conjunctions, </w:t>
            </w:r>
            <w:r w:rsidR="005B7F27" w:rsidRPr="00085D52">
              <w:rPr>
                <w:rFonts w:ascii="MV Boli" w:hAnsi="MV Boli" w:cs="MV Boli"/>
                <w:sz w:val="18"/>
                <w:szCs w:val="18"/>
              </w:rPr>
              <w:t xml:space="preserve">Subject verb concord, Tenses, Prepositions, modals, Auxiliaries, Active and Passive voice, Reported speech, Connectors, Integrated Grammar </w:t>
            </w:r>
            <w:proofErr w:type="spellStart"/>
            <w:r w:rsidR="005B7F27" w:rsidRPr="00085D52">
              <w:rPr>
                <w:rFonts w:ascii="MV Boli" w:hAnsi="MV Boli" w:cs="MV Boli"/>
                <w:sz w:val="18"/>
                <w:szCs w:val="18"/>
              </w:rPr>
              <w:t>Exercise.</w:t>
            </w:r>
            <w:r>
              <w:rPr>
                <w:rFonts w:ascii="MV Boli" w:hAnsi="MV Boli" w:cs="MV Boli"/>
                <w:sz w:val="18"/>
                <w:szCs w:val="18"/>
              </w:rPr>
              <w:t>Question</w:t>
            </w:r>
            <w:proofErr w:type="spellEnd"/>
            <w:r>
              <w:rPr>
                <w:rFonts w:ascii="MV Boli" w:hAnsi="MV Boli" w:cs="MV Boli"/>
                <w:sz w:val="18"/>
                <w:szCs w:val="18"/>
              </w:rPr>
              <w:t xml:space="preserve"> tag, clauses, </w:t>
            </w:r>
            <w:proofErr w:type="spellStart"/>
            <w:r>
              <w:rPr>
                <w:rFonts w:ascii="MV Boli" w:hAnsi="MV Boli" w:cs="MV Boli"/>
                <w:sz w:val="18"/>
                <w:szCs w:val="18"/>
              </w:rPr>
              <w:t>Articles,Word</w:t>
            </w:r>
            <w:proofErr w:type="spellEnd"/>
            <w:r>
              <w:rPr>
                <w:rFonts w:ascii="MV Boli" w:hAnsi="MV Boli" w:cs="MV Boli"/>
                <w:sz w:val="18"/>
                <w:szCs w:val="18"/>
              </w:rPr>
              <w:t xml:space="preserve"> and Structure knowledge questions,  Spoken and written expression, Idioms and Phrases, Homonyms and Homophones, words related to weather, Error spotting , Integrated Grammar practice.</w:t>
            </w:r>
          </w:p>
          <w:p w:rsidR="005B7F27" w:rsidRPr="00085D52" w:rsidRDefault="00B9791B" w:rsidP="00B9791B">
            <w:pPr>
              <w:pStyle w:val="ListParagraph"/>
              <w:numPr>
                <w:ilvl w:val="0"/>
                <w:numId w:val="1"/>
              </w:numPr>
              <w:rPr>
                <w:rFonts w:ascii="MV Boli" w:hAnsi="MV Boli" w:cs="MV Boli"/>
                <w:sz w:val="18"/>
                <w:szCs w:val="18"/>
              </w:rPr>
            </w:pPr>
            <w:proofErr w:type="gramStart"/>
            <w:r>
              <w:rPr>
                <w:rFonts w:ascii="MV Boli" w:hAnsi="MV Boli" w:cs="MV Boli"/>
                <w:sz w:val="18"/>
                <w:szCs w:val="18"/>
              </w:rPr>
              <w:t>Synonyms ,</w:t>
            </w:r>
            <w:proofErr w:type="gramEnd"/>
            <w:r>
              <w:rPr>
                <w:rFonts w:ascii="MV Boli" w:hAnsi="MV Boli" w:cs="MV Boli"/>
                <w:sz w:val="18"/>
                <w:szCs w:val="18"/>
              </w:rPr>
              <w:t xml:space="preserve"> Antonyms, Phrasal verbs, four section vocabulary, Cloze test, Error spotting, Jumbled up words, Sentence Reordering, Ordering of words, Missing sentences, Comprehension.</w:t>
            </w:r>
          </w:p>
        </w:tc>
      </w:tr>
    </w:tbl>
    <w:p w:rsidR="00707E01" w:rsidRPr="00337480" w:rsidRDefault="00707E01" w:rsidP="00337480">
      <w:pPr>
        <w:jc w:val="center"/>
      </w:pPr>
    </w:p>
    <w:sectPr w:rsidR="00707E01" w:rsidRPr="00337480" w:rsidSect="00707E0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w:panose1 w:val="020406040505050203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onotype Corsiva">
    <w:panose1 w:val="03010101010201010101"/>
    <w:charset w:val="00"/>
    <w:family w:val="script"/>
    <w:pitch w:val="variable"/>
    <w:sig w:usb0="00000287" w:usb1="00000000" w:usb2="00000000" w:usb3="00000000" w:csb0="0000009F" w:csb1="00000000"/>
  </w:font>
  <w:font w:name="MV Boli">
    <w:panose1 w:val="02000500030200090000"/>
    <w:charset w:val="00"/>
    <w:family w:val="auto"/>
    <w:pitch w:val="variable"/>
    <w:sig w:usb0="00000003" w:usb1="00000000" w:usb2="000001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5F15FE"/>
    <w:multiLevelType w:val="hybridMultilevel"/>
    <w:tmpl w:val="CA2818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6AB608DD"/>
    <w:multiLevelType w:val="hybridMultilevel"/>
    <w:tmpl w:val="8DFEC7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707E01"/>
    <w:rsid w:val="00043C20"/>
    <w:rsid w:val="00085D52"/>
    <w:rsid w:val="00156F04"/>
    <w:rsid w:val="001C3D3B"/>
    <w:rsid w:val="00263751"/>
    <w:rsid w:val="00295F86"/>
    <w:rsid w:val="00337480"/>
    <w:rsid w:val="004169B5"/>
    <w:rsid w:val="004E7F3C"/>
    <w:rsid w:val="00517684"/>
    <w:rsid w:val="00530C53"/>
    <w:rsid w:val="00562E02"/>
    <w:rsid w:val="00594398"/>
    <w:rsid w:val="005B7F27"/>
    <w:rsid w:val="0065510F"/>
    <w:rsid w:val="00707E01"/>
    <w:rsid w:val="007E3EDA"/>
    <w:rsid w:val="00815743"/>
    <w:rsid w:val="008449D4"/>
    <w:rsid w:val="008C540C"/>
    <w:rsid w:val="00931A25"/>
    <w:rsid w:val="00954DCE"/>
    <w:rsid w:val="00960CA3"/>
    <w:rsid w:val="00983328"/>
    <w:rsid w:val="00A624A4"/>
    <w:rsid w:val="00A64CF2"/>
    <w:rsid w:val="00AA6748"/>
    <w:rsid w:val="00B9791B"/>
    <w:rsid w:val="00CA452D"/>
    <w:rsid w:val="00CC1096"/>
    <w:rsid w:val="00D1793C"/>
    <w:rsid w:val="00D46BE2"/>
    <w:rsid w:val="00DC5EE9"/>
    <w:rsid w:val="00E164FB"/>
    <w:rsid w:val="00E929C7"/>
    <w:rsid w:val="00EF70DC"/>
    <w:rsid w:val="00F013F5"/>
    <w:rsid w:val="00FF61E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colormenu v:ext="edit" strokecolor="none [3213]"/>
    </o:shapedefaults>
    <o:shapelayout v:ext="edit">
      <o:idmap v:ext="edit" data="1"/>
      <o:rules v:ext="edit">
        <o:r id="V:Rule3" type="connector" idref="#_x0000_s1028"/>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793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7E01"/>
    <w:rPr>
      <w:color w:val="0000FF" w:themeColor="hyperlink"/>
      <w:u w:val="single"/>
    </w:rPr>
  </w:style>
  <w:style w:type="table" w:styleId="TableGrid">
    <w:name w:val="Table Grid"/>
    <w:basedOn w:val="TableNormal"/>
    <w:uiPriority w:val="59"/>
    <w:rsid w:val="00DC5E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C540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2</Pages>
  <Words>658</Words>
  <Characters>3757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22</cp:revision>
  <cp:lastPrinted>2017-03-14T10:23:00Z</cp:lastPrinted>
  <dcterms:created xsi:type="dcterms:W3CDTF">2017-03-10T10:08:00Z</dcterms:created>
  <dcterms:modified xsi:type="dcterms:W3CDTF">2026-07-09T12:44:00Z</dcterms:modified>
</cp:coreProperties>
</file>